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3E2B" w14:textId="77777777" w:rsidR="00AB3CD1" w:rsidRPr="00AB3CD1" w:rsidRDefault="00AB3CD1" w:rsidP="00AB3CD1">
      <w:pPr>
        <w:shd w:val="clear" w:color="auto" w:fill="FFFFFF"/>
        <w:spacing w:after="0" w:line="450" w:lineRule="atLeast"/>
        <w:jc w:val="center"/>
        <w:textAlignment w:val="baseline"/>
        <w:outlineLvl w:val="3"/>
        <w:rPr>
          <w:rFonts w:ascii="Arial" w:eastAsia="Times New Roman" w:hAnsi="Arial" w:cs="Arial"/>
          <w:color w:val="661A29"/>
          <w:sz w:val="36"/>
          <w:szCs w:val="36"/>
          <w:lang w:eastAsia="ru-RU"/>
        </w:rPr>
      </w:pPr>
      <w:r w:rsidRPr="00AB3CD1">
        <w:rPr>
          <w:rFonts w:ascii="inherit" w:eastAsia="Times New Roman" w:hAnsi="inherit" w:cs="Arial"/>
          <w:b/>
          <w:bCs/>
          <w:color w:val="800000"/>
          <w:sz w:val="36"/>
          <w:szCs w:val="36"/>
          <w:bdr w:val="none" w:sz="0" w:space="0" w:color="auto" w:frame="1"/>
          <w:lang w:eastAsia="ru-RU"/>
        </w:rPr>
        <w:t>Уважаемые выпускники!</w:t>
      </w:r>
    </w:p>
    <w:p w14:paraId="20F8B54A" w14:textId="77777777" w:rsidR="00AB3CD1" w:rsidRPr="00AB3CD1" w:rsidRDefault="00AB3CD1" w:rsidP="00AB3C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color w:val="333333"/>
          <w:sz w:val="20"/>
          <w:szCs w:val="20"/>
          <w:bdr w:val="none" w:sz="0" w:space="0" w:color="auto" w:frame="1"/>
          <w:lang w:eastAsia="ru-RU"/>
        </w:rPr>
        <w:t>В этом году впервые в Республике Крым будет функционировать сервис предварительного ознакомления с результатами государственной итоговой аттестации по образовательным программам основного общего образования (ГИА-9).</w:t>
      </w:r>
    </w:p>
    <w:p w14:paraId="004F9E2B" w14:textId="77777777" w:rsidR="00AB3CD1" w:rsidRPr="00AB3CD1" w:rsidRDefault="00AB3CD1" w:rsidP="00AB3C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color w:val="333333"/>
          <w:sz w:val="20"/>
          <w:szCs w:val="20"/>
          <w:bdr w:val="none" w:sz="0" w:space="0" w:color="auto" w:frame="1"/>
          <w:lang w:eastAsia="ru-RU"/>
        </w:rPr>
        <w:t>Обращаем внимание, что в </w:t>
      </w:r>
      <w:hyperlink r:id="rId5" w:history="1">
        <w:r w:rsidRPr="00AB3CD1">
          <w:rPr>
            <w:rFonts w:ascii="inherit" w:eastAsia="Times New Roman" w:hAnsi="inherit" w:cs="Times New Roman"/>
            <w:b/>
            <w:bCs/>
            <w:color w:val="333333"/>
            <w:sz w:val="20"/>
            <w:szCs w:val="20"/>
            <w:u w:val="single"/>
            <w:bdr w:val="none" w:sz="0" w:space="0" w:color="auto" w:frame="1"/>
            <w:lang w:eastAsia="ru-RU"/>
          </w:rPr>
          <w:t>Системе демонстрации результатов участников ОГЭ/ГВЭ-9</w:t>
        </w:r>
      </w:hyperlink>
      <w:r w:rsidRPr="00AB3CD1">
        <w:rPr>
          <w:rFonts w:ascii="inherit" w:eastAsia="Times New Roman" w:hAnsi="inherit" w:cs="Times New Roman"/>
          <w:color w:val="333333"/>
          <w:sz w:val="20"/>
          <w:szCs w:val="20"/>
          <w:bdr w:val="none" w:sz="0" w:space="0" w:color="auto" w:frame="1"/>
          <w:lang w:eastAsia="ru-RU"/>
        </w:rPr>
        <w:t> результаты будут доступны </w:t>
      </w:r>
      <w:r w:rsidRPr="00AB3CD1">
        <w:rPr>
          <w:rFonts w:ascii="inherit" w:eastAsia="Times New Roman" w:hAnsi="inherit" w:cs="Times New Roman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ТОЛЬКО ПОСЛЕ ИХ ОБРАБОТКИ И УТВЕРЖДЕНИЯ</w:t>
      </w:r>
      <w:r w:rsidRPr="00AB3CD1">
        <w:rPr>
          <w:rFonts w:ascii="inherit" w:eastAsia="Times New Roman" w:hAnsi="inherit" w:cs="Times New Roman"/>
          <w:color w:val="333333"/>
          <w:sz w:val="20"/>
          <w:szCs w:val="20"/>
          <w:bdr w:val="none" w:sz="0" w:space="0" w:color="auto" w:frame="1"/>
          <w:lang w:eastAsia="ru-RU"/>
        </w:rPr>
        <w:t> Государственной экзаменационной комиссией Республики Крым и </w:t>
      </w:r>
      <w:r w:rsidRPr="00AB3CD1">
        <w:rPr>
          <w:rFonts w:ascii="inherit" w:eastAsia="Times New Roman" w:hAnsi="inherit" w:cs="Times New Roman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ТОЛЬКО</w:t>
      </w:r>
      <w:r w:rsidRPr="00AB3CD1">
        <w:rPr>
          <w:rFonts w:ascii="inherit" w:eastAsia="Times New Roman" w:hAnsi="inherit" w:cs="Times New Roman"/>
          <w:color w:val="333333"/>
          <w:sz w:val="20"/>
          <w:szCs w:val="20"/>
          <w:bdr w:val="none" w:sz="0" w:space="0" w:color="auto" w:frame="1"/>
          <w:lang w:eastAsia="ru-RU"/>
        </w:rPr>
        <w:t> для участников, которые проходили ГИА-9 в Республике Крым.</w:t>
      </w:r>
    </w:p>
    <w:p w14:paraId="097399A3" w14:textId="77777777" w:rsidR="00AB3CD1" w:rsidRPr="00AB3CD1" w:rsidRDefault="00AB3CD1" w:rsidP="00AB3CD1">
      <w:pPr>
        <w:shd w:val="clear" w:color="auto" w:fill="FFFFFF"/>
        <w:spacing w:after="0" w:line="375" w:lineRule="atLeast"/>
        <w:jc w:val="center"/>
        <w:textAlignment w:val="baseline"/>
        <w:outlineLvl w:val="5"/>
        <w:rPr>
          <w:rFonts w:ascii="Arial" w:eastAsia="Times New Roman" w:hAnsi="Arial" w:cs="Arial"/>
          <w:caps/>
          <w:color w:val="661A29"/>
          <w:sz w:val="29"/>
          <w:szCs w:val="29"/>
          <w:lang w:eastAsia="ru-RU"/>
        </w:rPr>
      </w:pPr>
      <w:hyperlink r:id="rId6" w:history="1">
        <w:r w:rsidRPr="00AB3CD1">
          <w:rPr>
            <w:rFonts w:ascii="inherit" w:eastAsia="Times New Roman" w:hAnsi="inherit" w:cs="Arial"/>
            <w:b/>
            <w:bCs/>
            <w:caps/>
            <w:color w:val="FF0000"/>
            <w:sz w:val="29"/>
            <w:szCs w:val="29"/>
            <w:u w:val="single"/>
            <w:bdr w:val="none" w:sz="0" w:space="0" w:color="auto" w:frame="1"/>
            <w:lang w:eastAsia="ru-RU"/>
          </w:rPr>
          <w:t>Система демонстрации результатов участников ОГЭ/ГВЭ-9</w:t>
        </w:r>
      </w:hyperlink>
    </w:p>
    <w:p w14:paraId="32D9B6AB" w14:textId="77777777" w:rsidR="00AB3CD1" w:rsidRPr="00AB3CD1" w:rsidRDefault="00AB3CD1" w:rsidP="00AB3CD1">
      <w:pPr>
        <w:shd w:val="clear" w:color="auto" w:fill="FFFFFF"/>
        <w:spacing w:after="0" w:line="450" w:lineRule="atLeast"/>
        <w:jc w:val="center"/>
        <w:textAlignment w:val="baseline"/>
        <w:outlineLvl w:val="3"/>
        <w:rPr>
          <w:rFonts w:ascii="Arial" w:eastAsia="Times New Roman" w:hAnsi="Arial" w:cs="Arial"/>
          <w:color w:val="661A29"/>
          <w:sz w:val="36"/>
          <w:szCs w:val="36"/>
          <w:lang w:eastAsia="ru-RU"/>
        </w:rPr>
      </w:pPr>
      <w:r w:rsidRPr="00AB3CD1">
        <w:rPr>
          <w:rFonts w:ascii="inherit" w:eastAsia="Times New Roman" w:hAnsi="inherit" w:cs="Arial"/>
          <w:b/>
          <w:bCs/>
          <w:color w:val="008080"/>
          <w:sz w:val="36"/>
          <w:szCs w:val="36"/>
          <w:bdr w:val="none" w:sz="0" w:space="0" w:color="auto" w:frame="1"/>
          <w:lang w:eastAsia="ru-RU"/>
        </w:rPr>
        <w:t>Информационные листки и методические рекомендации ГКУ «Центр оценки и мониторинга качества образования»</w:t>
      </w:r>
    </w:p>
    <w:p w14:paraId="654185AB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hyperlink r:id="rId7" w:history="1">
        <w:r w:rsidRPr="00AB3CD1">
          <w:rPr>
            <w:rFonts w:ascii="inherit" w:eastAsia="Times New Roman" w:hAnsi="inherit" w:cs="Times New Roman"/>
            <w:b/>
            <w:bCs/>
            <w:color w:val="661A29"/>
            <w:sz w:val="20"/>
            <w:szCs w:val="20"/>
            <w:u w:val="single"/>
            <w:bdr w:val="none" w:sz="0" w:space="0" w:color="auto" w:frame="1"/>
            <w:lang w:eastAsia="ru-RU"/>
          </w:rPr>
          <w:t>МЕТОДИЧЕСКИЕ РЕКОМЕНДАЦИИ ДЛЯ ОРГАНИЗАЦИИ ИНФОРМАЦИОННО-РАЗЪЯСНИТЕЛЬНОЙ РАБОТЫ ПО ПОДГОТОВКЕ К ГОСУДАРСТВЕННОЙ ИТОГОВОЙ АТТЕСТАЦИИ В 9 И 11 КЛАССАХ В ОБРАЗОВАТЕЛЬНЫХ ОРГАНИЗАЦИЯХ НА 2025/2026 УЧЕБНЫЙ ГОД</w:t>
        </w:r>
      </w:hyperlink>
    </w:p>
    <w:p w14:paraId="1DB1CD9F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hyperlink r:id="rId8" w:history="1">
        <w:r w:rsidRPr="00AB3CD1">
          <w:rPr>
            <w:rFonts w:ascii="inherit" w:eastAsia="Times New Roman" w:hAnsi="inherit" w:cs="Times New Roman"/>
            <w:b/>
            <w:bCs/>
            <w:color w:val="800000"/>
            <w:sz w:val="20"/>
            <w:szCs w:val="20"/>
            <w:bdr w:val="none" w:sz="0" w:space="0" w:color="auto" w:frame="1"/>
            <w:lang w:eastAsia="ru-RU"/>
          </w:rPr>
          <w:t>Информационный листок № 1 </w:t>
        </w:r>
        <w:r w:rsidRPr="00AB3CD1">
          <w:rPr>
            <w:rFonts w:ascii="inherit" w:eastAsia="Times New Roman" w:hAnsi="inherit" w:cs="Times New Roman"/>
            <w:b/>
            <w:bCs/>
            <w:color w:val="333333"/>
            <w:sz w:val="20"/>
            <w:szCs w:val="20"/>
            <w:bdr w:val="none" w:sz="0" w:space="0" w:color="auto" w:frame="1"/>
            <w:lang w:eastAsia="ru-RU"/>
          </w:rPr>
          <w:t>«Наши контакты»</w:t>
        </w:r>
      </w:hyperlink>
    </w:p>
    <w:p w14:paraId="492A1C7C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hyperlink r:id="rId9" w:history="1">
        <w:r w:rsidRPr="00AB3CD1">
          <w:rPr>
            <w:rFonts w:ascii="inherit" w:eastAsia="Times New Roman" w:hAnsi="inherit" w:cs="Times New Roman"/>
            <w:b/>
            <w:bCs/>
            <w:color w:val="800000"/>
            <w:sz w:val="20"/>
            <w:szCs w:val="20"/>
            <w:bdr w:val="none" w:sz="0" w:space="0" w:color="auto" w:frame="1"/>
            <w:lang w:eastAsia="ru-RU"/>
          </w:rPr>
          <w:t>Информационный листок № 7 </w:t>
        </w:r>
        <w:r w:rsidRPr="00AB3CD1">
          <w:rPr>
            <w:rFonts w:ascii="inherit" w:eastAsia="Times New Roman" w:hAnsi="inherit" w:cs="Times New Roman"/>
            <w:b/>
            <w:bCs/>
            <w:color w:val="333333"/>
            <w:sz w:val="20"/>
            <w:szCs w:val="20"/>
            <w:bdr w:val="none" w:sz="0" w:space="0" w:color="auto" w:frame="1"/>
            <w:lang w:eastAsia="ru-RU"/>
          </w:rPr>
          <w:t>«Регистрация на ГИА-9 в 2025/2026 учебном году»</w:t>
        </w:r>
      </w:hyperlink>
    </w:p>
    <w:p w14:paraId="6F93A513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hyperlink r:id="rId10" w:history="1">
        <w:r w:rsidRPr="00AB3CD1">
          <w:rPr>
            <w:rFonts w:ascii="inherit" w:eastAsia="Times New Roman" w:hAnsi="inherit" w:cs="Times New Roman"/>
            <w:b/>
            <w:bCs/>
            <w:color w:val="800000"/>
            <w:sz w:val="20"/>
            <w:szCs w:val="20"/>
            <w:bdr w:val="none" w:sz="0" w:space="0" w:color="auto" w:frame="1"/>
            <w:lang w:eastAsia="ru-RU"/>
          </w:rPr>
          <w:t>Информационный листок № 8 </w:t>
        </w:r>
        <w:r w:rsidRPr="00AB3CD1">
          <w:rPr>
            <w:rFonts w:ascii="inherit" w:eastAsia="Times New Roman" w:hAnsi="inherit" w:cs="Times New Roman"/>
            <w:b/>
            <w:bCs/>
            <w:color w:val="333333"/>
            <w:sz w:val="20"/>
            <w:szCs w:val="20"/>
            <w:bdr w:val="none" w:sz="0" w:space="0" w:color="auto" w:frame="1"/>
            <w:lang w:eastAsia="ru-RU"/>
          </w:rPr>
          <w:t>«Итоговое собеседование по русскому языку в 2025/2026 учебном году»</w:t>
        </w:r>
      </w:hyperlink>
    </w:p>
    <w:p w14:paraId="0E30B68D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hyperlink r:id="rId11" w:history="1">
        <w:r w:rsidRPr="00AB3CD1">
          <w:rPr>
            <w:rFonts w:ascii="inherit" w:eastAsia="Times New Roman" w:hAnsi="inherit" w:cs="Times New Roman"/>
            <w:b/>
            <w:bCs/>
            <w:color w:val="800000"/>
            <w:sz w:val="20"/>
            <w:szCs w:val="20"/>
            <w:bdr w:val="none" w:sz="0" w:space="0" w:color="auto" w:frame="1"/>
            <w:lang w:eastAsia="ru-RU"/>
          </w:rPr>
          <w:t>Информационный листок № 9</w:t>
        </w:r>
        <w:r w:rsidRPr="00AB3CD1">
          <w:rPr>
            <w:rFonts w:ascii="inherit" w:eastAsia="Times New Roman" w:hAnsi="inherit" w:cs="Times New Roman"/>
            <w:b/>
            <w:bCs/>
            <w:color w:val="333333"/>
            <w:sz w:val="20"/>
            <w:szCs w:val="20"/>
            <w:bdr w:val="none" w:sz="0" w:space="0" w:color="auto" w:frame="1"/>
            <w:lang w:eastAsia="ru-RU"/>
          </w:rPr>
          <w:t> «Порядок подачи и рассмотрения апелляций в 2025/2026 учебном году»</w:t>
        </w:r>
      </w:hyperlink>
    </w:p>
    <w:p w14:paraId="7DD80162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hyperlink r:id="rId12" w:history="1">
        <w:r w:rsidRPr="00AB3CD1">
          <w:rPr>
            <w:rFonts w:ascii="inherit" w:eastAsia="Times New Roman" w:hAnsi="inherit" w:cs="Times New Roman"/>
            <w:b/>
            <w:bCs/>
            <w:color w:val="800000"/>
            <w:sz w:val="20"/>
            <w:szCs w:val="20"/>
            <w:bdr w:val="none" w:sz="0" w:space="0" w:color="auto" w:frame="1"/>
            <w:lang w:eastAsia="ru-RU"/>
          </w:rPr>
          <w:t>Информационный листок № 12</w:t>
        </w:r>
        <w:r w:rsidRPr="00AB3CD1">
          <w:rPr>
            <w:rFonts w:ascii="inherit" w:eastAsia="Times New Roman" w:hAnsi="inherit" w:cs="Times New Roman"/>
            <w:b/>
            <w:bCs/>
            <w:color w:val="333333"/>
            <w:sz w:val="20"/>
            <w:szCs w:val="20"/>
            <w:bdr w:val="none" w:sz="0" w:space="0" w:color="auto" w:frame="1"/>
            <w:lang w:eastAsia="ru-RU"/>
          </w:rPr>
          <w:t> «Правила поведения в пунктах проведения экзаменов в 2025/2026 учебном году»</w:t>
        </w:r>
      </w:hyperlink>
    </w:p>
    <w:p w14:paraId="62B9F559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hyperlink r:id="rId13" w:history="1">
        <w:r w:rsidRPr="00AB3CD1">
          <w:rPr>
            <w:rFonts w:ascii="inherit" w:eastAsia="Times New Roman" w:hAnsi="inherit" w:cs="Times New Roman"/>
            <w:b/>
            <w:bCs/>
            <w:color w:val="800000"/>
            <w:sz w:val="20"/>
            <w:szCs w:val="20"/>
            <w:bdr w:val="none" w:sz="0" w:space="0" w:color="auto" w:frame="1"/>
            <w:lang w:eastAsia="ru-RU"/>
          </w:rPr>
          <w:t>Информационный листок № 13</w:t>
        </w:r>
        <w:r w:rsidRPr="00AB3CD1">
          <w:rPr>
            <w:rFonts w:ascii="inherit" w:eastAsia="Times New Roman" w:hAnsi="inherit" w:cs="Times New Roman"/>
            <w:b/>
            <w:bCs/>
            <w:color w:val="333333"/>
            <w:sz w:val="20"/>
            <w:szCs w:val="20"/>
            <w:bdr w:val="none" w:sz="0" w:space="0" w:color="auto" w:frame="1"/>
            <w:lang w:eastAsia="ru-RU"/>
          </w:rPr>
          <w:t> «Ознакомление с результатами ГИА»</w:t>
        </w:r>
      </w:hyperlink>
    </w:p>
    <w:p w14:paraId="13065524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hyperlink r:id="rId14" w:history="1">
        <w:r w:rsidRPr="00AB3CD1">
          <w:rPr>
            <w:rFonts w:ascii="inherit" w:eastAsia="Times New Roman" w:hAnsi="inherit" w:cs="Times New Roman"/>
            <w:b/>
            <w:bCs/>
            <w:color w:val="800000"/>
            <w:sz w:val="20"/>
            <w:szCs w:val="20"/>
            <w:bdr w:val="none" w:sz="0" w:space="0" w:color="auto" w:frame="1"/>
            <w:lang w:eastAsia="ru-RU"/>
          </w:rPr>
          <w:t>ПАМЯТКА О ПРАВИЛАХ ПРОВЕДЕНИЯ ГИА-9</w:t>
        </w:r>
        <w:r w:rsidRPr="00AB3CD1">
          <w:rPr>
            <w:rFonts w:ascii="inherit" w:eastAsia="Times New Roman" w:hAnsi="inherit" w:cs="Times New Roman"/>
            <w:color w:val="800000"/>
            <w:sz w:val="20"/>
            <w:szCs w:val="20"/>
            <w:u w:val="single"/>
            <w:bdr w:val="none" w:sz="0" w:space="0" w:color="auto" w:frame="1"/>
            <w:lang w:eastAsia="ru-RU"/>
          </w:rPr>
          <w:t> </w:t>
        </w:r>
        <w:r w:rsidRPr="00AB3CD1">
          <w:rPr>
            <w:rFonts w:ascii="inherit" w:eastAsia="Times New Roman" w:hAnsi="inherit" w:cs="Times New Roman"/>
            <w:b/>
            <w:bCs/>
            <w:color w:val="800000"/>
            <w:sz w:val="20"/>
            <w:szCs w:val="20"/>
            <w:bdr w:val="none" w:sz="0" w:space="0" w:color="auto" w:frame="1"/>
            <w:lang w:eastAsia="ru-RU"/>
          </w:rPr>
          <w:t>В 2026 ГОДУ</w:t>
        </w:r>
      </w:hyperlink>
    </w:p>
    <w:p w14:paraId="74FCF894" w14:textId="77777777" w:rsidR="00AB3CD1" w:rsidRPr="00AB3CD1" w:rsidRDefault="00AB3CD1" w:rsidP="00AB3CD1">
      <w:pPr>
        <w:shd w:val="clear" w:color="auto" w:fill="FFFFFF"/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b/>
          <w:bCs/>
          <w:i/>
          <w:iCs/>
          <w:color w:val="000080"/>
          <w:sz w:val="20"/>
          <w:szCs w:val="20"/>
          <w:bdr w:val="none" w:sz="0" w:space="0" w:color="auto" w:frame="1"/>
          <w:lang w:eastAsia="ru-RU"/>
        </w:rPr>
        <w:t>В данном разделе размещены актуальные материалы, которые помогут подготовиться к государственной итоговой аттестации в форме основного государственного экзамена (ОГЭ) и государственного выпускного экзамена (ГВЭ)</w:t>
      </w:r>
    </w:p>
    <w:p w14:paraId="27D92FF1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hyperlink r:id="rId15" w:history="1">
        <w:r w:rsidRPr="00AB3CD1">
          <w:rPr>
            <w:rFonts w:ascii="inherit" w:eastAsia="Times New Roman" w:hAnsi="inherit" w:cs="Times New Roman"/>
            <w:b/>
            <w:bCs/>
            <w:color w:val="661A29"/>
            <w:sz w:val="20"/>
            <w:szCs w:val="20"/>
            <w:u w:val="single"/>
            <w:bdr w:val="none" w:sz="0" w:space="0" w:color="auto" w:frame="1"/>
            <w:lang w:eastAsia="ru-RU"/>
          </w:rPr>
          <w:t>Документы, определяющие структуру и содержание контрольных измерительных материалов основного государственного экзамена 2026 года</w:t>
        </w:r>
      </w:hyperlink>
      <w:r w:rsidRPr="00AB3CD1">
        <w:rPr>
          <w:rFonts w:ascii="inherit" w:eastAsia="Times New Roman" w:hAnsi="inherit" w:cs="Times New Roman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:</w:t>
      </w:r>
    </w:p>
    <w:p w14:paraId="5210F2DD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 — кодификаторы проверяемых требований к результатам освоения основной образовательной программы основного общего образования и элементов содержания для проведения основного государственного экзамена;</w:t>
      </w:r>
    </w:p>
    <w:p w14:paraId="6F41D89B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 — спецификации контрольных измерительных материалов для проведения основного государственного экзамена по общеобразовательным предметам обучающихся, освоивших основные общеобразовательные программы основного общего образования;</w:t>
      </w:r>
    </w:p>
    <w:p w14:paraId="4C1FA7B9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 — демонстрационные варианты контрольных измерительных материалов для проведения основного государственного экзамена по общеобразовательным предметам обучающихся, освоивших основные общеобразовательные программы основного общего образования.</w:t>
      </w:r>
    </w:p>
    <w:p w14:paraId="75722FF5" w14:textId="77777777" w:rsidR="00AB3CD1" w:rsidRPr="00AB3CD1" w:rsidRDefault="00AB3CD1" w:rsidP="00AB3CD1">
      <w:pPr>
        <w:shd w:val="clear" w:color="auto" w:fill="FFFFFF"/>
        <w:spacing w:after="0" w:line="375" w:lineRule="atLeast"/>
        <w:jc w:val="both"/>
        <w:textAlignment w:val="baseline"/>
        <w:outlineLvl w:val="5"/>
        <w:rPr>
          <w:rFonts w:ascii="Arial" w:eastAsia="Times New Roman" w:hAnsi="Arial" w:cs="Arial"/>
          <w:caps/>
          <w:color w:val="661A29"/>
          <w:sz w:val="29"/>
          <w:szCs w:val="29"/>
          <w:lang w:eastAsia="ru-RU"/>
        </w:rPr>
      </w:pPr>
      <w:hyperlink r:id="rId16" w:history="1">
        <w:r w:rsidRPr="00AB3CD1">
          <w:rPr>
            <w:rFonts w:ascii="inherit" w:eastAsia="Times New Roman" w:hAnsi="inherit" w:cs="Arial"/>
            <w:b/>
            <w:bCs/>
            <w:caps/>
            <w:color w:val="FF0000"/>
            <w:sz w:val="29"/>
            <w:szCs w:val="29"/>
            <w:bdr w:val="none" w:sz="0" w:space="0" w:color="auto" w:frame="1"/>
            <w:lang w:eastAsia="ru-RU"/>
          </w:rPr>
          <w:t>Перечень стандартного программного обеспечения, предоставляемого участнику для выполнения ОГЭ по информатике</w:t>
        </w:r>
      </w:hyperlink>
    </w:p>
    <w:p w14:paraId="38A6BC58" w14:textId="77777777" w:rsidR="00AB3CD1" w:rsidRPr="00AB3CD1" w:rsidRDefault="00AB3CD1" w:rsidP="00AB3CD1">
      <w:pPr>
        <w:shd w:val="clear" w:color="auto" w:fill="FFFFFF"/>
        <w:spacing w:after="0" w:line="420" w:lineRule="atLeast"/>
        <w:jc w:val="both"/>
        <w:textAlignment w:val="baseline"/>
        <w:outlineLvl w:val="4"/>
        <w:rPr>
          <w:rFonts w:ascii="Arial" w:eastAsia="Times New Roman" w:hAnsi="Arial" w:cs="Arial"/>
          <w:color w:val="661A29"/>
          <w:sz w:val="33"/>
          <w:szCs w:val="33"/>
          <w:lang w:eastAsia="ru-RU"/>
        </w:rPr>
      </w:pPr>
      <w:hyperlink r:id="rId17" w:history="1">
        <w:r w:rsidRPr="00AB3CD1">
          <w:rPr>
            <w:rFonts w:ascii="inherit" w:eastAsia="Times New Roman" w:hAnsi="inherit" w:cs="Arial"/>
            <w:color w:val="000080"/>
            <w:sz w:val="33"/>
            <w:szCs w:val="33"/>
            <w:u w:val="single"/>
            <w:bdr w:val="none" w:sz="0" w:space="0" w:color="auto" w:frame="1"/>
            <w:lang w:eastAsia="ru-RU"/>
          </w:rPr>
          <w:t>Открытый банк заданий ГВЭ-9</w:t>
        </w:r>
      </w:hyperlink>
    </w:p>
    <w:p w14:paraId="6F945D00" w14:textId="77777777" w:rsidR="00AB3CD1" w:rsidRPr="00AB3CD1" w:rsidRDefault="00AB3CD1" w:rsidP="00AB3CD1">
      <w:pPr>
        <w:shd w:val="clear" w:color="auto" w:fill="FFFFFF"/>
        <w:spacing w:after="0" w:line="450" w:lineRule="atLeast"/>
        <w:jc w:val="center"/>
        <w:textAlignment w:val="baseline"/>
        <w:outlineLvl w:val="3"/>
        <w:rPr>
          <w:rFonts w:ascii="Arial" w:eastAsia="Times New Roman" w:hAnsi="Arial" w:cs="Arial"/>
          <w:color w:val="661A29"/>
          <w:sz w:val="36"/>
          <w:szCs w:val="36"/>
          <w:lang w:eastAsia="ru-RU"/>
        </w:rPr>
      </w:pPr>
      <w:r w:rsidRPr="00AB3CD1">
        <w:rPr>
          <w:rFonts w:ascii="inherit" w:eastAsia="Times New Roman" w:hAnsi="inherit" w:cs="Arial"/>
          <w:b/>
          <w:bCs/>
          <w:color w:val="000080"/>
          <w:sz w:val="36"/>
          <w:szCs w:val="36"/>
          <w:bdr w:val="none" w:sz="0" w:space="0" w:color="auto" w:frame="1"/>
          <w:lang w:eastAsia="ru-RU"/>
        </w:rPr>
        <w:t>ГОСУДАРСТВЕННАЯ ИТОГОВАЯ АТТЕСТАЦИЯ</w:t>
      </w:r>
    </w:p>
    <w:p w14:paraId="29C0AB75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14:paraId="5F7E750E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lastRenderedPageBreak/>
        <w:t>ГИА-9 включает в себя четыре экзамена по учебным предметам «Русский язык» и «Математика» (далее – обязательные учебные предметы), а также экзамены по выбору обучающегося, экстерна по двум учебным предметам из числа учебных предметов: «Биология», «География», «Иностранные языки (английский, французский, немецкий и испанский)», «Информатика», «История», «Литература», «Обществознание», «Физика», «Химия» (далее – учебные предметы по выбору).</w:t>
      </w:r>
    </w:p>
    <w:p w14:paraId="115D73DA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Лицам, изучавшим родной язык и родную литературу при получении основного общего образования, предоставляется право при прохождении ГИА выбрать экзамен по родному языку и (или) родной литературе. ГИА-9 по родному языку и/или родной литературе проводится в форме ГВЭ.</w:t>
      </w:r>
    </w:p>
    <w:p w14:paraId="49323CE6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Общее количество экзаменов в 9 классах не должно превышать четырех экзаменов. Для обучающихся с ограниченными возможностями здоровья (далее – ОВЗ), детей-инвалидов и инвалидов, освоивших образовательные программы основного общего образования, количество сдаваемых экзаменов, по их желанию, сокращается до двух обязательных экзаменов по русскому языку и математике.</w:t>
      </w:r>
    </w:p>
    <w:p w14:paraId="27572111" w14:textId="77777777" w:rsidR="00AB3CD1" w:rsidRPr="00AB3CD1" w:rsidRDefault="00AB3CD1" w:rsidP="00AB3CD1">
      <w:pPr>
        <w:shd w:val="clear" w:color="auto" w:fill="FFFFFF"/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AB3CD1">
        <w:rPr>
          <w:rFonts w:ascii="inherit" w:eastAsia="Times New Roman" w:hAnsi="inherit" w:cs="Times New Roman"/>
          <w:b/>
          <w:bCs/>
          <w:i/>
          <w:iCs/>
          <w:color w:val="000080"/>
          <w:sz w:val="20"/>
          <w:szCs w:val="20"/>
          <w:bdr w:val="none" w:sz="0" w:space="0" w:color="auto" w:frame="1"/>
          <w:lang w:eastAsia="ru-RU"/>
        </w:rPr>
        <w:t>Регистрация на ГИА-9</w:t>
      </w:r>
    </w:p>
    <w:p w14:paraId="549C5706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Регистрация на ГИА-9 осуществляется </w:t>
      </w:r>
      <w:r w:rsidRPr="00AB3CD1">
        <w:rPr>
          <w:rFonts w:ascii="inherit" w:eastAsia="Times New Roman" w:hAnsi="inherit" w:cs="Times New Roman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с 22 декабря 2025 года</w:t>
      </w: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 до </w:t>
      </w:r>
      <w:r w:rsidRPr="00AB3CD1">
        <w:rPr>
          <w:rFonts w:ascii="inherit" w:eastAsia="Times New Roman" w:hAnsi="inherit" w:cs="Times New Roman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1 марта 2026 года</w:t>
      </w: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 (включительно).</w:t>
      </w: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br/>
        <w:t>Для обучающихся, не имеющих возможности по уважительным причинам (подтвержденным документально), пройти ГИА-9 в основные сроки, ГИА проводится в досрочный период по решению председателя государственной экзаменационной комиссии Республики Крым (далее – ГЭК).</w:t>
      </w: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br/>
        <w:t>Для прохождения ГИА в досрочный период допускаются обучающиеся, не имеющие академической задолженности, в том числе за итоговое собеседование по русскому языку, 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удовлетворительных) и получившие допуск педсовета образовательной организации.</w:t>
      </w:r>
    </w:p>
    <w:p w14:paraId="0CC376D2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ГИА-9, экстернов – образовательные организации по выбору экстернов.</w:t>
      </w:r>
    </w:p>
    <w:p w14:paraId="41B21082" w14:textId="77777777" w:rsidR="00AB3CD1" w:rsidRPr="00AB3CD1" w:rsidRDefault="00AB3CD1" w:rsidP="00AB3CD1">
      <w:pPr>
        <w:shd w:val="clear" w:color="auto" w:fill="FFFFFF"/>
        <w:spacing w:after="0" w:line="420" w:lineRule="atLeast"/>
        <w:jc w:val="both"/>
        <w:textAlignment w:val="baseline"/>
        <w:outlineLvl w:val="4"/>
        <w:rPr>
          <w:rFonts w:ascii="Arial" w:eastAsia="Times New Roman" w:hAnsi="Arial" w:cs="Arial"/>
          <w:color w:val="661A29"/>
          <w:sz w:val="33"/>
          <w:szCs w:val="33"/>
          <w:lang w:eastAsia="ru-RU"/>
        </w:rPr>
      </w:pPr>
      <w:hyperlink r:id="rId18" w:history="1">
        <w:r w:rsidRPr="00AB3CD1">
          <w:rPr>
            <w:rFonts w:ascii="inherit" w:eastAsia="Times New Roman" w:hAnsi="inherit" w:cs="Arial"/>
            <w:b/>
            <w:bCs/>
            <w:color w:val="800000"/>
            <w:sz w:val="33"/>
            <w:szCs w:val="33"/>
            <w:u w:val="single"/>
            <w:bdr w:val="none" w:sz="0" w:space="0" w:color="auto" w:frame="1"/>
            <w:lang w:eastAsia="ru-RU"/>
          </w:rPr>
          <w:t>Места регистрации на ГИА-9 и итогово</w:t>
        </w:r>
        <w:r w:rsidRPr="00AB3CD1">
          <w:rPr>
            <w:rFonts w:ascii="inherit" w:eastAsia="Times New Roman" w:hAnsi="inherit" w:cs="Arial"/>
            <w:b/>
            <w:bCs/>
            <w:color w:val="800000"/>
            <w:sz w:val="33"/>
            <w:szCs w:val="33"/>
            <w:u w:val="single"/>
            <w:bdr w:val="none" w:sz="0" w:space="0" w:color="auto" w:frame="1"/>
            <w:lang w:eastAsia="ru-RU"/>
          </w:rPr>
          <w:t>е</w:t>
        </w:r>
        <w:r w:rsidRPr="00AB3CD1">
          <w:rPr>
            <w:rFonts w:ascii="inherit" w:eastAsia="Times New Roman" w:hAnsi="inherit" w:cs="Arial"/>
            <w:b/>
            <w:bCs/>
            <w:color w:val="800000"/>
            <w:sz w:val="33"/>
            <w:szCs w:val="33"/>
            <w:u w:val="single"/>
            <w:bdr w:val="none" w:sz="0" w:space="0" w:color="auto" w:frame="1"/>
            <w:lang w:eastAsia="ru-RU"/>
          </w:rPr>
          <w:t xml:space="preserve"> собеседование по русскому языку в 2025/2026 учебном году</w:t>
        </w:r>
      </w:hyperlink>
    </w:p>
    <w:p w14:paraId="67302A3C" w14:textId="77777777" w:rsidR="00AB3CD1" w:rsidRPr="00AB3CD1" w:rsidRDefault="00AB3CD1" w:rsidP="00AB3CD1">
      <w:pPr>
        <w:shd w:val="clear" w:color="auto" w:fill="FFFFFF"/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b/>
          <w:bCs/>
          <w:color w:val="000080"/>
          <w:sz w:val="20"/>
          <w:szCs w:val="20"/>
          <w:bdr w:val="none" w:sz="0" w:space="0" w:color="auto" w:frame="1"/>
          <w:lang w:eastAsia="ru-RU"/>
        </w:rPr>
        <w:t>Комплект документов для регистрации:</w:t>
      </w:r>
    </w:p>
    <w:p w14:paraId="3DD125ED" w14:textId="77777777" w:rsidR="00AB3CD1" w:rsidRPr="00AB3CD1" w:rsidRDefault="00AB3CD1" w:rsidP="00AB3CD1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Заявление на участие в ГИА-9 с указанием формы прохождения (ОГЭ/ГВЭ) и перечня выбранных предметов (подается обучающимися лично на основании документа, удостоверяющего их личность, или их родителями (законными представителями)). При сочетании двух форм проведения ГИА-9 участник заполняет два соответствующих заявления: на участие в ОГЭ и на участие в ГВЭ.</w:t>
      </w:r>
    </w:p>
    <w:p w14:paraId="1BA8BEAE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hyperlink r:id="rId19" w:history="1">
        <w:r w:rsidRPr="00AB3CD1">
          <w:rPr>
            <w:rFonts w:ascii="inherit" w:eastAsia="Times New Roman" w:hAnsi="inherit" w:cs="Times New Roman"/>
            <w:b/>
            <w:bCs/>
            <w:color w:val="800000"/>
            <w:sz w:val="20"/>
            <w:szCs w:val="20"/>
            <w:bdr w:val="none" w:sz="0" w:space="0" w:color="auto" w:frame="1"/>
            <w:lang w:eastAsia="ru-RU"/>
          </w:rPr>
          <w:t>ФОРМА ЗАЯВЛЕНИЯ</w:t>
        </w:r>
        <w:r w:rsidRPr="00AB3CD1">
          <w:rPr>
            <w:rFonts w:ascii="inherit" w:eastAsia="Times New Roman" w:hAnsi="inherit" w:cs="Times New Roman"/>
            <w:color w:val="800000"/>
            <w:sz w:val="20"/>
            <w:szCs w:val="20"/>
            <w:u w:val="single"/>
            <w:bdr w:val="none" w:sz="0" w:space="0" w:color="auto" w:frame="1"/>
            <w:lang w:eastAsia="ru-RU"/>
          </w:rPr>
          <w:t> для участия в ОГЭ для выпускников текущего учебного года и экстернов</w:t>
        </w:r>
      </w:hyperlink>
    </w:p>
    <w:p w14:paraId="33A7DAED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hyperlink r:id="rId20" w:history="1">
        <w:r w:rsidRPr="00AB3CD1">
          <w:rPr>
            <w:rFonts w:ascii="inherit" w:eastAsia="Times New Roman" w:hAnsi="inherit" w:cs="Times New Roman"/>
            <w:b/>
            <w:bCs/>
            <w:color w:val="800000"/>
            <w:sz w:val="20"/>
            <w:szCs w:val="20"/>
            <w:bdr w:val="none" w:sz="0" w:space="0" w:color="auto" w:frame="1"/>
            <w:lang w:eastAsia="ru-RU"/>
          </w:rPr>
          <w:t>ФОРМА ЗАЯВЛЕНИЯ</w:t>
        </w:r>
        <w:r w:rsidRPr="00AB3CD1">
          <w:rPr>
            <w:rFonts w:ascii="inherit" w:eastAsia="Times New Roman" w:hAnsi="inherit" w:cs="Times New Roman"/>
            <w:color w:val="800000"/>
            <w:sz w:val="20"/>
            <w:szCs w:val="20"/>
            <w:u w:val="single"/>
            <w:bdr w:val="none" w:sz="0" w:space="0" w:color="auto" w:frame="1"/>
            <w:lang w:eastAsia="ru-RU"/>
          </w:rPr>
          <w:t> для участия в ГВЭ для участников ГИА с ОВЗ, детей-инвалидов и инвалидов</w:t>
        </w:r>
      </w:hyperlink>
    </w:p>
    <w:p w14:paraId="4986750A" w14:textId="77777777" w:rsidR="00AB3CD1" w:rsidRPr="00AB3CD1" w:rsidRDefault="00AB3CD1" w:rsidP="00AB3CD1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Копия документа, удостоверяющего личность;</w:t>
      </w:r>
    </w:p>
    <w:p w14:paraId="4644CA4A" w14:textId="77777777" w:rsidR="00AB3CD1" w:rsidRPr="00AB3CD1" w:rsidRDefault="00AB3CD1" w:rsidP="00AB3CD1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Копия СНИЛС;</w:t>
      </w:r>
    </w:p>
    <w:p w14:paraId="58114190" w14:textId="77777777" w:rsidR="00AB3CD1" w:rsidRPr="00AB3CD1" w:rsidRDefault="00AB3CD1" w:rsidP="00AB3CD1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Оригинал и копию документа, подтверждающего прохождение промежуточной аттестации (для лиц со справкой об обучении, не прошедших ГИА в предыдущие годы).</w:t>
      </w:r>
    </w:p>
    <w:p w14:paraId="290D127F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14:paraId="758B5C2A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b/>
          <w:bCs/>
          <w:i/>
          <w:iCs/>
          <w:color w:val="000080"/>
          <w:sz w:val="20"/>
          <w:szCs w:val="20"/>
          <w:bdr w:val="none" w:sz="0" w:space="0" w:color="auto" w:frame="1"/>
          <w:lang w:eastAsia="ru-RU"/>
        </w:rPr>
        <w:t>Регистрация обучающихся с ограниченными возможностями здоровья, детей-инвалидов и инвалидов</w:t>
      </w:r>
    </w:p>
    <w:p w14:paraId="7E5BA2C7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Обучающиеся с ОВЗ при подаче заявления на итоговое собеседование по русскому языку и ГИА-9 предъявляют оригинал или надлежащим образом заверенную 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 образом заверенную копию рекомендаций ПМПК.</w:t>
      </w:r>
    </w:p>
    <w:p w14:paraId="1C809F4F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Участники проходят ГИА-</w:t>
      </w:r>
      <w:proofErr w:type="gramStart"/>
      <w:r w:rsidRPr="00AB3CD1">
        <w:rPr>
          <w:rFonts w:ascii="inherit" w:eastAsia="Times New Roman" w:hAnsi="inherit" w:cs="Times New Roman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9  по</w:t>
      </w:r>
      <w:proofErr w:type="gramEnd"/>
      <w:r w:rsidRPr="00AB3CD1">
        <w:rPr>
          <w:rFonts w:ascii="inherit" w:eastAsia="Times New Roman" w:hAnsi="inherit" w:cs="Times New Roman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 xml:space="preserve"> обязательным учебным предметам «Русский язык» и «Математика» и по двум предметам по выбору из числа следующих учебных предметов: </w:t>
      </w:r>
      <w:r w:rsidRPr="00AB3CD1">
        <w:rPr>
          <w:rFonts w:ascii="inherit" w:eastAsia="Times New Roman" w:hAnsi="inherit" w:cs="Times New Roman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lastRenderedPageBreak/>
        <w:t>биология, география, иностранные языки, информатика, история, литература, обществознание, физика и химия.</w:t>
      </w:r>
    </w:p>
    <w:p w14:paraId="0D6C6CA6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Для участников ГИА с ОВЗ, детей-инвалидов и инвалидов ГИА по их выбору проводится в форме ОГЭ или в форме ГВЭ только по обязательным учебным предметам. Допускается сочетание различных форм проведения ГИА-9 (ОГЭ и ГВЭ).</w:t>
      </w:r>
    </w:p>
    <w:p w14:paraId="1390D2B5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Участники регистрируются </w:t>
      </w:r>
      <w:r w:rsidRPr="00AB3CD1">
        <w:rPr>
          <w:rFonts w:ascii="inherit" w:eastAsia="Times New Roman" w:hAnsi="inherit" w:cs="Times New Roman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до 1 марта 2026 года (включительно)</w:t>
      </w:r>
      <w:r w:rsidRPr="00AB3CD1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предоставляя комплект документов для осуществления регистрации, а именно:</w:t>
      </w:r>
    </w:p>
    <w:p w14:paraId="35F01849" w14:textId="77777777" w:rsidR="00AB3CD1" w:rsidRPr="00AB3CD1" w:rsidRDefault="00AB3CD1" w:rsidP="00AB3CD1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заявления на сдачу ГИА;</w:t>
      </w:r>
    </w:p>
    <w:p w14:paraId="56E07AA4" w14:textId="77777777" w:rsidR="00AB3CD1" w:rsidRPr="00AB3CD1" w:rsidRDefault="00AB3CD1" w:rsidP="00AB3CD1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копии документа, удостоверяющего личность;</w:t>
      </w:r>
    </w:p>
    <w:p w14:paraId="7CCDC269" w14:textId="77777777" w:rsidR="00AB3CD1" w:rsidRPr="00AB3CD1" w:rsidRDefault="00AB3CD1" w:rsidP="00AB3CD1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для участников, выбравших ГВЭ, необходимо предоставить также копии подтверждающих документов;</w:t>
      </w:r>
    </w:p>
    <w:p w14:paraId="7CA8385E" w14:textId="77777777" w:rsidR="00AB3CD1" w:rsidRPr="00AB3CD1" w:rsidRDefault="00AB3CD1" w:rsidP="00AB3CD1">
      <w:pPr>
        <w:numPr>
          <w:ilvl w:val="0"/>
          <w:numId w:val="3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для участников с ОВЗ – копии рекомендаций ПМПК, участников – инвалидов и детей-инвалидов – оригиналы или надлежащим образом заверенные копии справки, подтверждающей инвалидность, выданной федеральным государственным учреждением медико-социальной экспертизы, и оригиналы или надлежащим образом заверенные копии рекомендаций ПМПК.</w:t>
      </w:r>
    </w:p>
    <w:p w14:paraId="5C8762A9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Участники с ОВЗ обязательно заполняют соответствующие поля в заявлении, указывая перечень условий, которые им необходимо создать для 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14:paraId="50E0D89E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Заявления на участие в ГИА подаются обучающимися </w:t>
      </w:r>
      <w:r w:rsidRPr="00AB3CD1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лично</w:t>
      </w: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 или их родителями (законными представителями).</w:t>
      </w:r>
    </w:p>
    <w:p w14:paraId="5CE2FC77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hyperlink r:id="rId21" w:history="1">
        <w:r w:rsidRPr="00AB3CD1">
          <w:rPr>
            <w:rFonts w:ascii="inherit" w:eastAsia="Times New Roman" w:hAnsi="inherit" w:cs="Times New Roman"/>
            <w:b/>
            <w:bCs/>
            <w:color w:val="661A29"/>
            <w:sz w:val="20"/>
            <w:szCs w:val="20"/>
            <w:bdr w:val="none" w:sz="0" w:space="0" w:color="auto" w:frame="1"/>
            <w:lang w:eastAsia="ru-RU"/>
          </w:rPr>
          <w:t>ФОРМА ЗАЯВЛЕНИЯ</w:t>
        </w:r>
        <w:r w:rsidRPr="00AB3CD1">
          <w:rPr>
            <w:rFonts w:ascii="inherit" w:eastAsia="Times New Roman" w:hAnsi="inherit" w:cs="Times New Roman"/>
            <w:color w:val="661A29"/>
            <w:sz w:val="20"/>
            <w:szCs w:val="20"/>
            <w:u w:val="single"/>
            <w:bdr w:val="none" w:sz="0" w:space="0" w:color="auto" w:frame="1"/>
            <w:lang w:eastAsia="ru-RU"/>
          </w:rPr>
          <w:t> для участия в ОГЭ для выпускников текущего учебного года и экстернов</w:t>
        </w:r>
      </w:hyperlink>
    </w:p>
    <w:p w14:paraId="0AFC3D9F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hyperlink r:id="rId22" w:history="1">
        <w:r w:rsidRPr="00AB3CD1">
          <w:rPr>
            <w:rFonts w:ascii="inherit" w:eastAsia="Times New Roman" w:hAnsi="inherit" w:cs="Times New Roman"/>
            <w:b/>
            <w:bCs/>
            <w:color w:val="661A29"/>
            <w:sz w:val="20"/>
            <w:szCs w:val="20"/>
            <w:bdr w:val="none" w:sz="0" w:space="0" w:color="auto" w:frame="1"/>
            <w:lang w:eastAsia="ru-RU"/>
          </w:rPr>
          <w:t>ФОРМА ЗАЯВЛЕНИЯ</w:t>
        </w:r>
        <w:r w:rsidRPr="00AB3CD1">
          <w:rPr>
            <w:rFonts w:ascii="inherit" w:eastAsia="Times New Roman" w:hAnsi="inherit" w:cs="Times New Roman"/>
            <w:color w:val="661A29"/>
            <w:sz w:val="20"/>
            <w:szCs w:val="20"/>
            <w:u w:val="single"/>
            <w:bdr w:val="none" w:sz="0" w:space="0" w:color="auto" w:frame="1"/>
            <w:lang w:eastAsia="ru-RU"/>
          </w:rPr>
          <w:t> для участия в ГВЭ для участников ГИА с ОВЗ, детей-инвалидов и инвалидов</w:t>
        </w:r>
      </w:hyperlink>
    </w:p>
    <w:p w14:paraId="09D4AED1" w14:textId="77777777" w:rsidR="00AB3CD1" w:rsidRPr="00AB3CD1" w:rsidRDefault="00AB3CD1" w:rsidP="00AB3CD1">
      <w:pPr>
        <w:shd w:val="clear" w:color="auto" w:fill="FFFFFF"/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b/>
          <w:bCs/>
          <w:i/>
          <w:iCs/>
          <w:color w:val="000080"/>
          <w:sz w:val="20"/>
          <w:szCs w:val="20"/>
          <w:bdr w:val="none" w:sz="0" w:space="0" w:color="auto" w:frame="1"/>
          <w:lang w:eastAsia="ru-RU"/>
        </w:rPr>
        <w:t>Внесение изменений в регистрационные данные после 1 марта 2026 года</w:t>
      </w:r>
    </w:p>
    <w:p w14:paraId="3F43484A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Обучающиеся вправе изменить (дополнить) перечень указанных ими в заявлении экзаменов, а также форму ГИА (лица с ОВЗ, дети-инвалиды и инвалиды) и сроки участия в ГИА только при наличии у них уважительных причин (болезни или иных обстоятельств), подтвержденных документально. В этом случае обучающийся подает заявление в Государственную экзаменационную комиссию Республики Крым (далее – ГЭК) с указанием измененного перечня учебных предметов, по которым он планирует пройти ГИА-9, и (или) измененной формы ГИА, сроков участия в ГИА, а также причины изменения заявленных ранее предметов, формы и сроков ГИА. Указанное заявление подается не позднее, чем за 2 недели до начала соответствующих экзаменов.</w:t>
      </w:r>
    </w:p>
    <w:p w14:paraId="133919D9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Обучающиеся, экстерны, не зарегистрировавшиеся в установленные сроки после 1 марта подают заявление на ГИА в ГЭК только при наличии уважительных причин, подтвержденных документально и не позднее, чем за две недели до начала соответствующего экзамена.</w:t>
      </w:r>
    </w:p>
    <w:p w14:paraId="10A160F1" w14:textId="77777777" w:rsidR="00AB3CD1" w:rsidRPr="00AB3CD1" w:rsidRDefault="00AB3CD1" w:rsidP="00AB3CD1">
      <w:pPr>
        <w:shd w:val="clear" w:color="auto" w:fill="FFFFFF"/>
        <w:spacing w:after="0" w:line="450" w:lineRule="atLeast"/>
        <w:jc w:val="center"/>
        <w:textAlignment w:val="baseline"/>
        <w:outlineLvl w:val="3"/>
        <w:rPr>
          <w:rFonts w:ascii="Arial" w:eastAsia="Times New Roman" w:hAnsi="Arial" w:cs="Arial"/>
          <w:color w:val="661A29"/>
          <w:sz w:val="36"/>
          <w:szCs w:val="36"/>
          <w:lang w:eastAsia="ru-RU"/>
        </w:rPr>
      </w:pPr>
      <w:r w:rsidRPr="00AB3CD1">
        <w:rPr>
          <w:rFonts w:ascii="inherit" w:eastAsia="Times New Roman" w:hAnsi="inherit" w:cs="Arial"/>
          <w:b/>
          <w:bCs/>
          <w:color w:val="000080"/>
          <w:sz w:val="36"/>
          <w:szCs w:val="36"/>
          <w:bdr w:val="none" w:sz="0" w:space="0" w:color="auto" w:frame="1"/>
          <w:lang w:eastAsia="ru-RU"/>
        </w:rPr>
        <w:t>ИТОГОВОЕ СОБЕСЕДОВАНИЕ ПО РУССКОМУ ЯЗЫКУ</w:t>
      </w:r>
    </w:p>
    <w:p w14:paraId="1A10BF7E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Итоговое собеседование как условие допуска к ГИА-9 проводится для обучающихся 9-х классов, в том числе для:</w:t>
      </w:r>
    </w:p>
    <w:p w14:paraId="0F8EF242" w14:textId="77777777" w:rsidR="00AB3CD1" w:rsidRPr="00AB3CD1" w:rsidRDefault="00AB3CD1" w:rsidP="00AB3CD1">
      <w:pPr>
        <w:numPr>
          <w:ilvl w:val="0"/>
          <w:numId w:val="4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экстернов;</w:t>
      </w:r>
    </w:p>
    <w:p w14:paraId="79F08B44" w14:textId="77777777" w:rsidR="00AB3CD1" w:rsidRPr="00AB3CD1" w:rsidRDefault="00AB3CD1" w:rsidP="00AB3CD1">
      <w:pPr>
        <w:numPr>
          <w:ilvl w:val="0"/>
          <w:numId w:val="4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обучающихся с ОВЗ, детей-инвалидов и инвалидов (далее – обучающиеся с ОВЗ);</w:t>
      </w:r>
    </w:p>
    <w:p w14:paraId="1C1B9FE0" w14:textId="77777777" w:rsidR="00AB3CD1" w:rsidRPr="00AB3CD1" w:rsidRDefault="00AB3CD1" w:rsidP="00AB3CD1">
      <w:pPr>
        <w:numPr>
          <w:ilvl w:val="0"/>
          <w:numId w:val="4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экстернов с ОВЗ, экстернов детей-инвалидов и инвалидов (далее – экстерны с ОВЗ);</w:t>
      </w:r>
    </w:p>
    <w:p w14:paraId="6AD104B4" w14:textId="77777777" w:rsidR="00AB3CD1" w:rsidRPr="00AB3CD1" w:rsidRDefault="00AB3CD1" w:rsidP="00AB3CD1">
      <w:pPr>
        <w:numPr>
          <w:ilvl w:val="0"/>
          <w:numId w:val="4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обучающихся по состоянию здоровья на дому;</w:t>
      </w:r>
    </w:p>
    <w:p w14:paraId="6FAE4D4C" w14:textId="77777777" w:rsidR="00AB3CD1" w:rsidRPr="00AB3CD1" w:rsidRDefault="00AB3CD1" w:rsidP="00AB3CD1">
      <w:pPr>
        <w:numPr>
          <w:ilvl w:val="0"/>
          <w:numId w:val="4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обучающихся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14:paraId="0CD849A2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Для участия в итоговом собеседовании обучающиеся подают заявление в школу, в которой они обучаются,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не позднее, чем за две недели до начала проведения итогового собеседования.</w:t>
      </w:r>
    </w:p>
    <w:p w14:paraId="608D8A6A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lastRenderedPageBreak/>
        <w:t>Обучающиеся с ОВЗ, экстерны с ОВЗ при подаче заявления на прохождение итогового собеседования предоставляют копию рекомендаций ПМПК,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 (далее – справка, подтверждающая инвалидность). </w:t>
      </w:r>
    </w:p>
    <w:p w14:paraId="3103F80C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Результат итогового собеседования как допуск к ГИА действует бессрочно.</w:t>
      </w:r>
    </w:p>
    <w:p w14:paraId="004FC1A6" w14:textId="77777777" w:rsidR="00AB3CD1" w:rsidRPr="00AB3CD1" w:rsidRDefault="00AB3CD1" w:rsidP="00AB3CD1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Arial" w:eastAsia="Times New Roman" w:hAnsi="Arial" w:cs="Arial"/>
          <w:color w:val="661A29"/>
          <w:sz w:val="33"/>
          <w:szCs w:val="33"/>
          <w:lang w:eastAsia="ru-RU"/>
        </w:rPr>
      </w:pPr>
      <w:bookmarkStart w:id="0" w:name="_Toc533867066"/>
      <w:bookmarkEnd w:id="0"/>
      <w:r w:rsidRPr="00AB3CD1">
        <w:rPr>
          <w:rFonts w:ascii="inherit" w:eastAsia="Times New Roman" w:hAnsi="inherit" w:cs="Arial"/>
          <w:b/>
          <w:bCs/>
          <w:color w:val="000080"/>
          <w:sz w:val="33"/>
          <w:szCs w:val="33"/>
          <w:bdr w:val="none" w:sz="0" w:space="0" w:color="auto" w:frame="1"/>
          <w:lang w:eastAsia="ru-RU"/>
        </w:rPr>
        <w:t>Сроки и продолжительность проведения итогового собеседования</w:t>
      </w:r>
    </w:p>
    <w:p w14:paraId="0EC4B641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Итоговое собеседование проводится во вторую среду февраля </w:t>
      </w:r>
      <w:r w:rsidRPr="00AB3CD1">
        <w:rPr>
          <w:rFonts w:ascii="inherit" w:eastAsia="Times New Roman" w:hAnsi="inherit" w:cs="Times New Roman"/>
          <w:b/>
          <w:bCs/>
          <w:color w:val="FF0000"/>
          <w:sz w:val="20"/>
          <w:szCs w:val="20"/>
          <w:bdr w:val="none" w:sz="0" w:space="0" w:color="auto" w:frame="1"/>
          <w:lang w:eastAsia="ru-RU"/>
        </w:rPr>
        <w:t>(11.02.2026)</w:t>
      </w: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 – основная дата, во вторую рабочую среду марта </w:t>
      </w:r>
      <w:r w:rsidRPr="00AB3CD1">
        <w:rPr>
          <w:rFonts w:ascii="inherit" w:eastAsia="Times New Roman" w:hAnsi="inherit" w:cs="Times New Roman"/>
          <w:b/>
          <w:bCs/>
          <w:color w:val="FF0000"/>
          <w:sz w:val="20"/>
          <w:szCs w:val="20"/>
          <w:bdr w:val="none" w:sz="0" w:space="0" w:color="auto" w:frame="1"/>
          <w:lang w:eastAsia="ru-RU"/>
        </w:rPr>
        <w:t>(11.03.2026)</w:t>
      </w: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 и третий понедельник апреля </w:t>
      </w:r>
      <w:r w:rsidRPr="00AB3CD1">
        <w:rPr>
          <w:rFonts w:ascii="inherit" w:eastAsia="Times New Roman" w:hAnsi="inherit" w:cs="Times New Roman"/>
          <w:b/>
          <w:bCs/>
          <w:color w:val="FF0000"/>
          <w:sz w:val="20"/>
          <w:szCs w:val="20"/>
          <w:bdr w:val="none" w:sz="0" w:space="0" w:color="auto" w:frame="1"/>
          <w:lang w:eastAsia="ru-RU"/>
        </w:rPr>
        <w:t>(20.04.2026)</w:t>
      </w: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 – дополнительные даты.</w:t>
      </w:r>
    </w:p>
    <w:p w14:paraId="2B9090E4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Продолжительность проведения итогового собеседования для каждого участника итогового собеседования составляет в среднем </w:t>
      </w:r>
      <w:r w:rsidRPr="00AB3CD1">
        <w:rPr>
          <w:rFonts w:ascii="inherit" w:eastAsia="Times New Roman" w:hAnsi="inherit" w:cs="Times New Roman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15-16 минут</w:t>
      </w: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.</w:t>
      </w:r>
    </w:p>
    <w:p w14:paraId="6413424A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Для участников итогового собеседования с ОВЗ, экстернов с ОВЗ продолжительность проведения итогового собеседования увеличивается на 30 минут (общая продолжительность для указанной категории может составлять в среднем 45 минут).</w:t>
      </w:r>
    </w:p>
    <w:p w14:paraId="51E2FD87" w14:textId="77777777" w:rsidR="00AB3CD1" w:rsidRPr="00AB3CD1" w:rsidRDefault="00AB3CD1" w:rsidP="00AB3CD1">
      <w:pPr>
        <w:shd w:val="clear" w:color="auto" w:fill="FFFFFF"/>
        <w:spacing w:after="0" w:line="240" w:lineRule="auto"/>
        <w:jc w:val="center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ведомость, инструктаж участника собеседования собеседником по выполнению </w:t>
      </w:r>
      <w:proofErr w:type="gramStart"/>
      <w:r w:rsidRPr="00AB3CD1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заданий  КИМ</w:t>
      </w:r>
      <w:proofErr w:type="gramEnd"/>
      <w:r w:rsidRPr="00AB3CD1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до начала процедуры и др.).</w:t>
      </w:r>
    </w:p>
    <w:p w14:paraId="0C250C6C" w14:textId="77777777" w:rsidR="00AB3CD1" w:rsidRPr="00AB3CD1" w:rsidRDefault="00AB3CD1" w:rsidP="00AB3CD1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Arial" w:eastAsia="Times New Roman" w:hAnsi="Arial" w:cs="Arial"/>
          <w:color w:val="661A29"/>
          <w:sz w:val="33"/>
          <w:szCs w:val="33"/>
          <w:lang w:eastAsia="ru-RU"/>
        </w:rPr>
      </w:pPr>
      <w:bookmarkStart w:id="1" w:name="_Toc533867067"/>
      <w:bookmarkEnd w:id="1"/>
      <w:r w:rsidRPr="00AB3CD1">
        <w:rPr>
          <w:rFonts w:ascii="inherit" w:eastAsia="Times New Roman" w:hAnsi="inherit" w:cs="Arial"/>
          <w:b/>
          <w:bCs/>
          <w:color w:val="000080"/>
          <w:sz w:val="33"/>
          <w:szCs w:val="33"/>
          <w:bdr w:val="none" w:sz="0" w:space="0" w:color="auto" w:frame="1"/>
          <w:lang w:eastAsia="ru-RU"/>
        </w:rPr>
        <w:t>Подготовка к проведению итогового собеседования в школе</w:t>
      </w:r>
    </w:p>
    <w:p w14:paraId="045A3FB0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Итоговое собеседование проводится в школах. Итоговое собеседование может проводиться в ходе учебного процесса.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</w:t>
      </w:r>
    </w:p>
    <w:p w14:paraId="1549FC1C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Для проведения итогового собеседования выделяются:</w:t>
      </w:r>
    </w:p>
    <w:p w14:paraId="5259885A" w14:textId="77777777" w:rsidR="00AB3CD1" w:rsidRPr="00AB3CD1" w:rsidRDefault="00AB3CD1" w:rsidP="00AB3CD1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аудитории проведения итогового собеседования, в которых участники проходят процедуру итогового собеседования,</w:t>
      </w:r>
    </w:p>
    <w:p w14:paraId="4FD0B7CA" w14:textId="77777777" w:rsidR="00AB3CD1" w:rsidRPr="00AB3CD1" w:rsidRDefault="00AB3CD1" w:rsidP="00AB3CD1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аудитории ожидания/подготовки, в которых участники ожидают очереди для участия в итоговом собеседовании,</w:t>
      </w:r>
    </w:p>
    <w:p w14:paraId="1527AB15" w14:textId="77777777" w:rsidR="00AB3CD1" w:rsidRPr="00AB3CD1" w:rsidRDefault="00AB3CD1" w:rsidP="00AB3CD1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AB3CD1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аудитории для участников, прошедших итоговое собеседование.</w:t>
      </w:r>
    </w:p>
    <w:p w14:paraId="2DDB1148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Во время проведения итогового собеседования в аудитории проведения ведется аудиозапись (поточная и индивидуальная).</w:t>
      </w:r>
    </w:p>
    <w:p w14:paraId="4832CA07" w14:textId="77777777" w:rsidR="00AB3CD1" w:rsidRPr="00AB3CD1" w:rsidRDefault="00AB3CD1" w:rsidP="00AB3CD1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Arial" w:eastAsia="Times New Roman" w:hAnsi="Arial" w:cs="Arial"/>
          <w:color w:val="661A29"/>
          <w:sz w:val="33"/>
          <w:szCs w:val="33"/>
          <w:lang w:eastAsia="ru-RU"/>
        </w:rPr>
      </w:pPr>
      <w:bookmarkStart w:id="2" w:name="_Toc533867069"/>
      <w:bookmarkEnd w:id="2"/>
      <w:r w:rsidRPr="00AB3CD1">
        <w:rPr>
          <w:rFonts w:ascii="inherit" w:eastAsia="Times New Roman" w:hAnsi="inherit" w:cs="Arial"/>
          <w:b/>
          <w:bCs/>
          <w:color w:val="000080"/>
          <w:sz w:val="33"/>
          <w:szCs w:val="33"/>
          <w:bdr w:val="none" w:sz="0" w:space="0" w:color="auto" w:frame="1"/>
          <w:lang w:eastAsia="ru-RU"/>
        </w:rPr>
        <w:t>Процедура проведения итогового собеседования</w:t>
      </w:r>
    </w:p>
    <w:p w14:paraId="5F7D4456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Итоговое собеседование начинается в 09.00 по местному времени.</w:t>
      </w:r>
    </w:p>
    <w:p w14:paraId="63B37041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Технология проведения итогового собеседования предполагает устное выполнение участниками заданий КИМ.</w:t>
      </w:r>
    </w:p>
    <w:p w14:paraId="75E665B8" w14:textId="77777777" w:rsidR="00AB3CD1" w:rsidRPr="00AB3CD1" w:rsidRDefault="00AB3CD1" w:rsidP="00AB3CD1">
      <w:pPr>
        <w:shd w:val="clear" w:color="auto" w:fill="FFFFFF"/>
        <w:spacing w:after="225" w:line="240" w:lineRule="auto"/>
        <w:jc w:val="center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КИМ состоит из четырех заданий, включающих в себя:</w:t>
      </w:r>
    </w:p>
    <w:p w14:paraId="22D94A91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ЧТЕНИЕ ТЕКСТА вслух,</w:t>
      </w:r>
    </w:p>
    <w:p w14:paraId="050E66EF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ПОДРОБНЫЙ ПЕРЕСКАЗ текста с включением приведенного высказывания,</w:t>
      </w:r>
    </w:p>
    <w:p w14:paraId="148F9287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МОНОЛОГИЧЕСКОЕ ВЫСКАЗЫВАНИЕ по одной из выбранных тем,</w:t>
      </w:r>
    </w:p>
    <w:p w14:paraId="62F50541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ДИАЛОГ с собеседником.</w:t>
      </w:r>
    </w:p>
    <w:p w14:paraId="6CD78200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lastRenderedPageBreak/>
        <w:t>Участники итогового собеседования ожидают своей очереди в учебном кабинете школы (на уроке) или в аудитории ожидания/подготовки.</w:t>
      </w:r>
    </w:p>
    <w:p w14:paraId="22A32FB7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согласно списку.</w:t>
      </w:r>
    </w:p>
    <w:p w14:paraId="696A40BE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Во время проведения итогового собеседования участникам необходимо иметь при себе документ, удостоверяющий личность, и черную гелиевую ручку.</w:t>
      </w:r>
    </w:p>
    <w:p w14:paraId="2C429AE2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При этом </w:t>
      </w:r>
      <w:r w:rsidRPr="00AB3CD1">
        <w:rPr>
          <w:rFonts w:ascii="inherit" w:eastAsia="Times New Roman" w:hAnsi="inherit" w:cs="Times New Roman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ЗАПРЕЩАЕТСЯ</w:t>
      </w: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 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14:paraId="123C8C1F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В случае нарушения участник будет удален с итогового собеседования, о чем будет составлен «</w:t>
      </w:r>
      <w:r w:rsidRPr="00AB3CD1">
        <w:rPr>
          <w:rFonts w:ascii="inherit" w:eastAsia="Times New Roman" w:hAnsi="inherit" w:cs="Times New Roman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Акт об удалении</w:t>
      </w: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».  </w:t>
      </w:r>
    </w:p>
    <w:p w14:paraId="37D847B2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При входе в аудиторию проведения участник занимает автоматизированное рабочее место рядом с собеседником, прослушивает инструктаж по выполнению работы и приступает к выполнению заданий.</w:t>
      </w:r>
    </w:p>
    <w:p w14:paraId="7F43479C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 xml:space="preserve">Собеседник </w:t>
      </w:r>
      <w:proofErr w:type="gramStart"/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фиксирует  в</w:t>
      </w:r>
      <w:proofErr w:type="gramEnd"/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 xml:space="preserve"> ведомости данные о каждом участнике (ФИО, данные документа, удостоверяющего личность, время начала ответа и время окончания ответа), а после завершения выполнения заданий каждый участник ставит свою подпись в этой ведомости.</w:t>
      </w:r>
    </w:p>
    <w:p w14:paraId="531F249B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Проверка ответов каждого участника итогового собеседования может осуществляться экспертом как непосредственно в процессе ответа участника, так и по завершении проведения итогового собеседования по аудиозаписи ответов участников.</w:t>
      </w:r>
    </w:p>
    <w:p w14:paraId="6CCC2EBD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В случае, если проверка устных ответов участников итогового собеседования будет осуществляться по аудиозаписи, необходимо дать участнику прослушать аудиозапись своего ответа.</w:t>
      </w:r>
    </w:p>
    <w:p w14:paraId="702A0018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аудиторию проведения итогового собеседования. Ответственный организатор образовательной организации составляет «</w:t>
      </w:r>
      <w:r w:rsidRPr="00AB3CD1">
        <w:rPr>
          <w:rFonts w:ascii="inherit" w:eastAsia="Times New Roman" w:hAnsi="inherit" w:cs="Times New Roman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Акт о досрочном завершении итогового собеседования по уважительным причинам</w:t>
      </w: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». Такому участнику предоставляется возможность повторно пройти итоговое собеседование в дополнительные сроки.</w:t>
      </w:r>
    </w:p>
    <w:p w14:paraId="1652873E" w14:textId="77777777" w:rsidR="00AB3CD1" w:rsidRPr="00AB3CD1" w:rsidRDefault="00AB3CD1" w:rsidP="00AB3CD1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Arial" w:eastAsia="Times New Roman" w:hAnsi="Arial" w:cs="Arial"/>
          <w:color w:val="661A29"/>
          <w:sz w:val="33"/>
          <w:szCs w:val="33"/>
          <w:lang w:eastAsia="ru-RU"/>
        </w:rPr>
      </w:pPr>
      <w:bookmarkStart w:id="3" w:name="_Toc533867070"/>
      <w:bookmarkEnd w:id="3"/>
      <w:r w:rsidRPr="00AB3CD1">
        <w:rPr>
          <w:rFonts w:ascii="inherit" w:eastAsia="Times New Roman" w:hAnsi="inherit" w:cs="Arial"/>
          <w:b/>
          <w:bCs/>
          <w:color w:val="000080"/>
          <w:sz w:val="33"/>
          <w:szCs w:val="33"/>
          <w:bdr w:val="none" w:sz="0" w:space="0" w:color="auto" w:frame="1"/>
          <w:lang w:eastAsia="ru-RU"/>
        </w:rPr>
        <w:t>Особенности организации и проведения итогового собеседования для участников (обучающихся и экстернов) итогового собеседования с ОВЗ, детей-инвалидов и инвалидов</w:t>
      </w:r>
    </w:p>
    <w:p w14:paraId="771B0600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Участники итогового собеседования с ОВЗ при подаче заявления на участие в итоговом собеседовании предъявляют копию рекомендаций ПМПК, оригинал или заверенную копию справки, подтверждающей инвалидность.</w:t>
      </w:r>
    </w:p>
    <w:p w14:paraId="62C21BD8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Для участников итогового собеседования с ОВЗ,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организуется проведение итогового собеседования в условиях, учитывающих состояние их здоровья, особенности психофизического развития.</w:t>
      </w:r>
    </w:p>
    <w:p w14:paraId="4BB31266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14:paraId="2FD5A03B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Для отдельных категорий участников итогового собеседования с ОВЗ определен перечень заданий итогового собеседования и шкала оценивания с минимальным количеством баллов, которое необходимо для получения «зачета», отличным от минимального количества баллов для остальных категорий участников. Указанным участникам предоставляется право выполнить только те задания КИМ итогового собеседования, которые с учетом особенностей психофизического развития посильны им для выполнения.</w:t>
      </w:r>
    </w:p>
    <w:p w14:paraId="3170D4B8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lastRenderedPageBreak/>
        <w:t>Основанием для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 являются соответствующие рекомендации ПМПК.</w:t>
      </w:r>
    </w:p>
    <w:p w14:paraId="509D7627" w14:textId="77777777" w:rsidR="00AB3CD1" w:rsidRPr="00AB3CD1" w:rsidRDefault="00AB3CD1" w:rsidP="00AB3CD1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Arial" w:eastAsia="Times New Roman" w:hAnsi="Arial" w:cs="Arial"/>
          <w:color w:val="661A29"/>
          <w:sz w:val="33"/>
          <w:szCs w:val="33"/>
          <w:lang w:eastAsia="ru-RU"/>
        </w:rPr>
      </w:pPr>
      <w:r w:rsidRPr="00AB3CD1">
        <w:rPr>
          <w:rFonts w:ascii="inherit" w:eastAsia="Times New Roman" w:hAnsi="inherit" w:cs="Arial"/>
          <w:b/>
          <w:bCs/>
          <w:color w:val="000080"/>
          <w:sz w:val="33"/>
          <w:szCs w:val="33"/>
          <w:bdr w:val="none" w:sz="0" w:space="0" w:color="auto" w:frame="1"/>
          <w:lang w:eastAsia="ru-RU"/>
        </w:rPr>
        <w:t>Для слабослышащих участников итогового собеседования:</w:t>
      </w:r>
    </w:p>
    <w:p w14:paraId="43CA91CE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14:paraId="4D486B4B" w14:textId="77777777" w:rsidR="00AB3CD1" w:rsidRPr="00AB3CD1" w:rsidRDefault="00AB3CD1" w:rsidP="00AB3CD1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Arial" w:eastAsia="Times New Roman" w:hAnsi="Arial" w:cs="Arial"/>
          <w:color w:val="661A29"/>
          <w:sz w:val="33"/>
          <w:szCs w:val="33"/>
          <w:lang w:eastAsia="ru-RU"/>
        </w:rPr>
      </w:pPr>
      <w:r w:rsidRPr="00AB3CD1">
        <w:rPr>
          <w:rFonts w:ascii="inherit" w:eastAsia="Times New Roman" w:hAnsi="inherit" w:cs="Arial"/>
          <w:b/>
          <w:bCs/>
          <w:color w:val="000080"/>
          <w:sz w:val="33"/>
          <w:szCs w:val="33"/>
          <w:bdr w:val="none" w:sz="0" w:space="0" w:color="auto" w:frame="1"/>
          <w:lang w:eastAsia="ru-RU"/>
        </w:rPr>
        <w:t>Для глухих и слабослышащих участников итогового собеседования:</w:t>
      </w:r>
    </w:p>
    <w:p w14:paraId="6E4905D1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привлечение при необходимости ассистента-сурдопереводчика;</w:t>
      </w:r>
    </w:p>
    <w:p w14:paraId="02712082" w14:textId="77777777" w:rsidR="00AB3CD1" w:rsidRPr="00AB3CD1" w:rsidRDefault="00AB3CD1" w:rsidP="00AB3CD1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Arial" w:eastAsia="Times New Roman" w:hAnsi="Arial" w:cs="Arial"/>
          <w:color w:val="661A29"/>
          <w:sz w:val="33"/>
          <w:szCs w:val="33"/>
          <w:lang w:eastAsia="ru-RU"/>
        </w:rPr>
      </w:pPr>
      <w:r w:rsidRPr="00AB3CD1">
        <w:rPr>
          <w:rFonts w:ascii="inherit" w:eastAsia="Times New Roman" w:hAnsi="inherit" w:cs="Arial"/>
          <w:b/>
          <w:bCs/>
          <w:color w:val="000080"/>
          <w:sz w:val="33"/>
          <w:szCs w:val="33"/>
          <w:bdr w:val="none" w:sz="0" w:space="0" w:color="auto" w:frame="1"/>
          <w:lang w:eastAsia="ru-RU"/>
        </w:rPr>
        <w:t>Для слепых участников итогового собеседования:</w:t>
      </w:r>
    </w:p>
    <w:p w14:paraId="48F8DF30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оформление КИМ итогового собеседования рельефно-точечным шрифтом Брайля или в виде электронного документа, доступного с помощью компьютера.</w:t>
      </w:r>
    </w:p>
    <w:p w14:paraId="0E97049E" w14:textId="77777777" w:rsidR="00AB3CD1" w:rsidRPr="00AB3CD1" w:rsidRDefault="00AB3CD1" w:rsidP="00AB3CD1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Arial" w:eastAsia="Times New Roman" w:hAnsi="Arial" w:cs="Arial"/>
          <w:color w:val="661A29"/>
          <w:sz w:val="33"/>
          <w:szCs w:val="33"/>
          <w:lang w:eastAsia="ru-RU"/>
        </w:rPr>
      </w:pPr>
      <w:r w:rsidRPr="00AB3CD1">
        <w:rPr>
          <w:rFonts w:ascii="inherit" w:eastAsia="Times New Roman" w:hAnsi="inherit" w:cs="Arial"/>
          <w:b/>
          <w:bCs/>
          <w:color w:val="000080"/>
          <w:sz w:val="33"/>
          <w:szCs w:val="33"/>
          <w:bdr w:val="none" w:sz="0" w:space="0" w:color="auto" w:frame="1"/>
          <w:lang w:eastAsia="ru-RU"/>
        </w:rPr>
        <w:t>Для слабовидящих участников итогового собеседования:</w:t>
      </w:r>
    </w:p>
    <w:p w14:paraId="5298D326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копирование КИМ итогового собеседования в день проведения итогового собеседования в увеличенном размере;</w:t>
      </w:r>
    </w:p>
    <w:p w14:paraId="4BE94A05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обеспечение аудитории проведения итогового собеседования увеличительными устройствами;</w:t>
      </w:r>
    </w:p>
    <w:p w14:paraId="4FC98D43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индивидуальное равномерное освещение не менее 300 люкс.</w:t>
      </w:r>
    </w:p>
    <w:p w14:paraId="023D2F51" w14:textId="77777777" w:rsidR="00AB3CD1" w:rsidRPr="00AB3CD1" w:rsidRDefault="00AB3CD1" w:rsidP="00AB3CD1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Arial" w:eastAsia="Times New Roman" w:hAnsi="Arial" w:cs="Arial"/>
          <w:color w:val="661A29"/>
          <w:sz w:val="33"/>
          <w:szCs w:val="33"/>
          <w:lang w:eastAsia="ru-RU"/>
        </w:rPr>
      </w:pPr>
      <w:r w:rsidRPr="00AB3CD1">
        <w:rPr>
          <w:rFonts w:ascii="inherit" w:eastAsia="Times New Roman" w:hAnsi="inherit" w:cs="Arial"/>
          <w:b/>
          <w:bCs/>
          <w:color w:val="000080"/>
          <w:sz w:val="33"/>
          <w:szCs w:val="33"/>
          <w:bdr w:val="none" w:sz="0" w:space="0" w:color="auto" w:frame="1"/>
          <w:lang w:eastAsia="ru-RU"/>
        </w:rPr>
        <w:t>Для участников с расстройствами аутистического спектра:</w:t>
      </w:r>
    </w:p>
    <w:p w14:paraId="004CE017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привлечение в качестве собеседника дефектолога, психолога или педагога, с которым указанный участник итогового собеседования знаком. В исключительных случаях при необходимости и при наличии необходимых компетенций в качестве собеседника может быть привлечен родитель участника итогового собеседования. Оценивание работ таких участников итогового собеседования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собеседования, в аудитории проведения итогового собеседования не должен присутствовать эксперт, оценивание осуществляется по завершении проведения итогового собеседования на основе аудиозаписи устного ответа участника).</w:t>
      </w:r>
    </w:p>
    <w:p w14:paraId="203D8589" w14:textId="77777777" w:rsidR="00AB3CD1" w:rsidRPr="00AB3CD1" w:rsidRDefault="00AB3CD1" w:rsidP="00AB3CD1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Arial" w:eastAsia="Times New Roman" w:hAnsi="Arial" w:cs="Arial"/>
          <w:color w:val="661A29"/>
          <w:sz w:val="33"/>
          <w:szCs w:val="33"/>
          <w:lang w:eastAsia="ru-RU"/>
        </w:rPr>
      </w:pPr>
      <w:r w:rsidRPr="00AB3CD1">
        <w:rPr>
          <w:rFonts w:ascii="inherit" w:eastAsia="Times New Roman" w:hAnsi="inherit" w:cs="Arial"/>
          <w:b/>
          <w:bCs/>
          <w:color w:val="000080"/>
          <w:sz w:val="33"/>
          <w:szCs w:val="33"/>
          <w:bdr w:val="none" w:sz="0" w:space="0" w:color="auto" w:frame="1"/>
          <w:lang w:eastAsia="ru-RU"/>
        </w:rPr>
        <w:t>Для участников итогового собеседования с нарушениями опорно-двигательного аппарата:</w:t>
      </w:r>
    </w:p>
    <w:p w14:paraId="7338A590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14:paraId="5F347C39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Участники итогового собеседования, особенности психофизического развития которых не позволяют им выполнить задания КИМ итогового собеседования в устной форме, могут выполнять задания КИМ итогового собеседования в письменной форме при наличии соответствующих рекомендаций ПМПК.</w:t>
      </w:r>
    </w:p>
    <w:p w14:paraId="7B8E7ABC" w14:textId="77777777" w:rsidR="00AB3CD1" w:rsidRPr="00AB3CD1" w:rsidRDefault="00AB3CD1" w:rsidP="00AB3CD1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Arial" w:eastAsia="Times New Roman" w:hAnsi="Arial" w:cs="Arial"/>
          <w:color w:val="661A29"/>
          <w:sz w:val="33"/>
          <w:szCs w:val="33"/>
          <w:lang w:eastAsia="ru-RU"/>
        </w:rPr>
      </w:pPr>
      <w:r w:rsidRPr="00AB3CD1">
        <w:rPr>
          <w:rFonts w:ascii="inherit" w:eastAsia="Times New Roman" w:hAnsi="inherit" w:cs="Arial"/>
          <w:b/>
          <w:bCs/>
          <w:color w:val="000080"/>
          <w:sz w:val="33"/>
          <w:szCs w:val="33"/>
          <w:bdr w:val="none" w:sz="0" w:space="0" w:color="auto" w:frame="1"/>
          <w:lang w:eastAsia="ru-RU"/>
        </w:rPr>
        <w:t>Порядок утверждения результатов и информирования о результатах участников итогового собеседования</w:t>
      </w:r>
    </w:p>
    <w:p w14:paraId="24076AF2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Результатом итогового собеседования является «зачёт» или «незачёт».</w:t>
      </w:r>
    </w:p>
    <w:p w14:paraId="4B9E8813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lastRenderedPageBreak/>
        <w:t>Результаты итогового собеседования утверждаются приказами Министерства образования, науки и молодежи Республики Крым не позднее чем через </w:t>
      </w:r>
      <w:r w:rsidRPr="00AB3CD1">
        <w:rPr>
          <w:rFonts w:ascii="inherit" w:eastAsia="Times New Roman" w:hAnsi="inherit" w:cs="Times New Roman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12 календарных дней</w:t>
      </w: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 после соответствующей даты поведения итогового собеседования.</w:t>
      </w:r>
    </w:p>
    <w:p w14:paraId="1BD729A8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Местами ознакомления с результатами участников итогового собеседования являются места их регистрации на участие в итоговом собеседовании (школы). Ознакомление проходит не позднее чем через два дня после их утверждения приказом Министерства образования, науки и молодежи Республики Крым под подпись и в индивидуальном порядке.</w:t>
      </w:r>
    </w:p>
    <w:p w14:paraId="2865C2F6" w14:textId="77777777" w:rsidR="00AB3CD1" w:rsidRPr="00AB3CD1" w:rsidRDefault="00AB3CD1" w:rsidP="00AB3CD1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Arial" w:eastAsia="Times New Roman" w:hAnsi="Arial" w:cs="Arial"/>
          <w:color w:val="661A29"/>
          <w:sz w:val="33"/>
          <w:szCs w:val="33"/>
          <w:lang w:eastAsia="ru-RU"/>
        </w:rPr>
      </w:pPr>
      <w:r w:rsidRPr="00AB3CD1">
        <w:rPr>
          <w:rFonts w:ascii="inherit" w:eastAsia="Times New Roman" w:hAnsi="inherit" w:cs="Arial"/>
          <w:b/>
          <w:bCs/>
          <w:color w:val="000080"/>
          <w:sz w:val="33"/>
          <w:szCs w:val="33"/>
          <w:bdr w:val="none" w:sz="0" w:space="0" w:color="auto" w:frame="1"/>
          <w:lang w:eastAsia="ru-RU"/>
        </w:rPr>
        <w:t>Повторный допуск к сдаче итогового собеседования</w:t>
      </w:r>
    </w:p>
    <w:p w14:paraId="62F5224B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Повторно допускаются к сдаче итогового собеседования в дополнительные сроки в текущем учебном году следующие участники:</w:t>
      </w:r>
    </w:p>
    <w:p w14:paraId="713189A9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— получившие по итоговому собеседованию неудовлетворительный результат («незачет»);</w:t>
      </w:r>
    </w:p>
    <w:p w14:paraId="147B0040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— удаленные с итогового собеседования за нарушение Порядка;</w:t>
      </w:r>
    </w:p>
    <w:p w14:paraId="4DC5416F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—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14:paraId="236C2348" w14:textId="77777777" w:rsidR="00AB3CD1" w:rsidRPr="00AB3CD1" w:rsidRDefault="00AB3CD1" w:rsidP="00AB3CD1">
      <w:pPr>
        <w:shd w:val="clear" w:color="auto" w:fill="FFFFFF"/>
        <w:spacing w:after="225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—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14:paraId="06924079" w14:textId="77777777" w:rsidR="00AB3CD1" w:rsidRPr="00AB3CD1" w:rsidRDefault="00AB3CD1" w:rsidP="00AB3CD1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Arial" w:eastAsia="Times New Roman" w:hAnsi="Arial" w:cs="Arial"/>
          <w:color w:val="661A29"/>
          <w:sz w:val="33"/>
          <w:szCs w:val="33"/>
          <w:lang w:eastAsia="ru-RU"/>
        </w:rPr>
      </w:pPr>
      <w:bookmarkStart w:id="4" w:name="_Toc533867074"/>
      <w:bookmarkEnd w:id="4"/>
      <w:r w:rsidRPr="00AB3CD1">
        <w:rPr>
          <w:rFonts w:ascii="inherit" w:eastAsia="Times New Roman" w:hAnsi="inherit" w:cs="Arial"/>
          <w:b/>
          <w:bCs/>
          <w:color w:val="000080"/>
          <w:sz w:val="33"/>
          <w:szCs w:val="33"/>
          <w:bdr w:val="none" w:sz="0" w:space="0" w:color="auto" w:frame="1"/>
          <w:lang w:eastAsia="ru-RU"/>
        </w:rPr>
        <w:t>Проведение повторной проверки и перепроверки итогового собеседования</w:t>
      </w:r>
    </w:p>
    <w:p w14:paraId="33C02817" w14:textId="77777777" w:rsidR="00AB3CD1" w:rsidRPr="00AB3CD1" w:rsidRDefault="00AB3CD1" w:rsidP="00AB3CD1">
      <w:pPr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 </w:t>
      </w:r>
      <w:r w:rsidRPr="00AB3CD1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повторного</w:t>
      </w:r>
      <w:r w:rsidRPr="00AB3CD1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 неудовлетворительного результата («незачет») за итоговое собеседование предоставляется право подать в письменной форме заявление на повторную проверку муниципальной комиссией аудиозаписей устного ответа участника итогового собеседования.</w:t>
      </w:r>
    </w:p>
    <w:p w14:paraId="2323D680" w14:textId="77777777" w:rsidR="00402819" w:rsidRDefault="00402819"/>
    <w:sectPr w:rsidR="00402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292"/>
    <w:multiLevelType w:val="multilevel"/>
    <w:tmpl w:val="2B82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6716F4"/>
    <w:multiLevelType w:val="multilevel"/>
    <w:tmpl w:val="808A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317184"/>
    <w:multiLevelType w:val="multilevel"/>
    <w:tmpl w:val="592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AC3BD8"/>
    <w:multiLevelType w:val="multilevel"/>
    <w:tmpl w:val="3200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CC2BEE"/>
    <w:multiLevelType w:val="multilevel"/>
    <w:tmpl w:val="F52E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77"/>
    <w:rsid w:val="00402819"/>
    <w:rsid w:val="00AB3CD1"/>
    <w:rsid w:val="00E8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2DED7-0CBA-4E5C-BFA5-67CFE3F9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-crimea.ru/wp-content/uploads/2025/09/il_1_26.jpg" TargetMode="External"/><Relationship Id="rId13" Type="http://schemas.openxmlformats.org/officeDocument/2006/relationships/hyperlink" Target="https://ege-crimea.ru/docs/regional/il_13_26.pdf" TargetMode="External"/><Relationship Id="rId18" Type="http://schemas.openxmlformats.org/officeDocument/2006/relationships/hyperlink" Target="https://ege-crimea.ru/docs/regional/MestaregistrGIA-9_2026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ge-crimea.ru/docs/regional/OGE-26.pdf" TargetMode="External"/><Relationship Id="rId7" Type="http://schemas.openxmlformats.org/officeDocument/2006/relationships/hyperlink" Target="https://ege-crimea.ru/docs/regional/MM_IRR_2026.pdf" TargetMode="External"/><Relationship Id="rId12" Type="http://schemas.openxmlformats.org/officeDocument/2006/relationships/hyperlink" Target="https://ege-crimea.ru/wp-content/uploads/2026/03/il_12_26.jpg" TargetMode="External"/><Relationship Id="rId17" Type="http://schemas.openxmlformats.org/officeDocument/2006/relationships/hyperlink" Target="https://fipi.ru/gve/otkrytyy-bank-zadaniy-gve-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ge-crimea.ru/docs/regional/PO9klass.pdf" TargetMode="External"/><Relationship Id="rId20" Type="http://schemas.openxmlformats.org/officeDocument/2006/relationships/hyperlink" Target="https://ege-crimea.ru/docs/regional/GVE-9_2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dr.ixora.ru/" TargetMode="External"/><Relationship Id="rId11" Type="http://schemas.openxmlformats.org/officeDocument/2006/relationships/hyperlink" Target="https://ege-crimea.ru/wp-content/uploads/2026/02/il_9_26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dr.ixora.ru/" TargetMode="External"/><Relationship Id="rId15" Type="http://schemas.openxmlformats.org/officeDocument/2006/relationships/hyperlink" Target="https://fipi.ru/oge/demoversii-specifikacii-kodifikator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ge-crimea.ru/wp-content/uploads/2025/11/il_8_26.jpg" TargetMode="External"/><Relationship Id="rId19" Type="http://schemas.openxmlformats.org/officeDocument/2006/relationships/hyperlink" Target="https://ege-crimea.ru/docs/regional/OGE-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e-crimea.ru/wp-content/uploads/2025/11/il_7_26.jpg" TargetMode="External"/><Relationship Id="rId14" Type="http://schemas.openxmlformats.org/officeDocument/2006/relationships/hyperlink" Target="https://ege-crimea.ru/docs/regional/pam_OGE-2026.pdf" TargetMode="External"/><Relationship Id="rId22" Type="http://schemas.openxmlformats.org/officeDocument/2006/relationships/hyperlink" Target="https://ege-crimea.ru/docs/regional/GVE-9_2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3208</Words>
  <Characters>18288</Characters>
  <Application>Microsoft Office Word</Application>
  <DocSecurity>0</DocSecurity>
  <Lines>152</Lines>
  <Paragraphs>42</Paragraphs>
  <ScaleCrop>false</ScaleCrop>
  <Company/>
  <LinksUpToDate>false</LinksUpToDate>
  <CharactersWithSpaces>21454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2</cp:revision>
  <dcterms:created xsi:type="dcterms:W3CDTF">2026-06-15T14:19:00Z</dcterms:created>
  <dcterms:modified xsi:type="dcterms:W3CDTF">2026-06-15T14:21:00Z</dcterms:modified>
</cp:coreProperties>
</file>