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124" w:rsidRPr="000341CA" w:rsidRDefault="002F7124" w:rsidP="002F712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Style w:val="a4"/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</w:t>
      </w:r>
      <w:r w:rsidRPr="000341CA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56E0385D" wp14:editId="72DF2AD6">
            <wp:extent cx="666750" cy="857250"/>
            <wp:effectExtent l="0" t="0" r="0" b="0"/>
            <wp:docPr id="1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24" w:rsidRPr="000341CA" w:rsidRDefault="002F7124" w:rsidP="002F7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41CA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F7124" w:rsidRPr="000341CA" w:rsidRDefault="002F7124" w:rsidP="002F7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41CA">
        <w:rPr>
          <w:rFonts w:ascii="Times New Roman" w:eastAsia="Calibri" w:hAnsi="Times New Roman" w:cs="Times New Roman"/>
          <w:b/>
          <w:sz w:val="24"/>
          <w:szCs w:val="24"/>
        </w:rPr>
        <w:t xml:space="preserve">«Детский сад «Вишенка» с. Красное» </w:t>
      </w:r>
    </w:p>
    <w:p w:rsidR="002F7124" w:rsidRPr="000341CA" w:rsidRDefault="002F7124" w:rsidP="002F7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41CA">
        <w:rPr>
          <w:rFonts w:ascii="Times New Roman" w:eastAsia="Calibri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2F7124" w:rsidRPr="000341CA" w:rsidRDefault="002F7124" w:rsidP="002F71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41CA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2F7124" w:rsidRPr="000341CA" w:rsidRDefault="002F7124" w:rsidP="002F71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41CA">
        <w:rPr>
          <w:rFonts w:ascii="Times New Roman" w:eastAsia="Calibri" w:hAnsi="Times New Roman" w:cs="Times New Roman"/>
          <w:sz w:val="20"/>
          <w:szCs w:val="20"/>
        </w:rPr>
        <w:t>ул. Комсомольская 11</w:t>
      </w:r>
      <w:proofErr w:type="gramStart"/>
      <w:r w:rsidRPr="000341CA">
        <w:rPr>
          <w:rFonts w:ascii="Times New Roman" w:eastAsia="Calibri" w:hAnsi="Times New Roman" w:cs="Times New Roman"/>
          <w:sz w:val="20"/>
          <w:szCs w:val="20"/>
        </w:rPr>
        <w:t>-«</w:t>
      </w:r>
      <w:proofErr w:type="gramEnd"/>
      <w:r w:rsidRPr="000341CA">
        <w:rPr>
          <w:rFonts w:ascii="Times New Roman" w:eastAsia="Calibri" w:hAnsi="Times New Roman" w:cs="Times New Roman"/>
          <w:sz w:val="20"/>
          <w:szCs w:val="20"/>
        </w:rPr>
        <w:t>А», с. Красное, Симферопольский район, 297522, Республика Крым,</w:t>
      </w:r>
    </w:p>
    <w:p w:rsidR="002F7124" w:rsidRPr="000341CA" w:rsidRDefault="002F7124" w:rsidP="002F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0341CA">
        <w:rPr>
          <w:rFonts w:ascii="Times New Roman" w:eastAsia="Calibri" w:hAnsi="Times New Roman" w:cs="Times New Roman"/>
          <w:sz w:val="20"/>
          <w:szCs w:val="20"/>
        </w:rPr>
        <w:t xml:space="preserve"> Российская Федерация,  </w:t>
      </w:r>
      <w:r w:rsidRPr="000341CA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0341CA">
        <w:rPr>
          <w:rFonts w:ascii="Times New Roman" w:eastAsia="Calibri" w:hAnsi="Times New Roman" w:cs="Times New Roman"/>
          <w:sz w:val="20"/>
          <w:szCs w:val="20"/>
        </w:rPr>
        <w:t>-</w:t>
      </w:r>
      <w:r w:rsidRPr="000341CA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0341CA">
        <w:rPr>
          <w:rFonts w:ascii="Times New Roman" w:eastAsia="Calibri" w:hAnsi="Times New Roman" w:cs="Times New Roman"/>
          <w:sz w:val="20"/>
          <w:szCs w:val="20"/>
        </w:rPr>
        <w:t xml:space="preserve">: </w:t>
      </w:r>
      <w:hyperlink r:id="rId5" w:history="1">
        <w:r w:rsidRPr="000341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vishenka</w:t>
        </w:r>
        <w:r w:rsidRPr="000341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0341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duz</w:t>
        </w:r>
        <w:r w:rsidRPr="000341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0341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bk</w:t>
        </w:r>
        <w:r w:rsidRPr="000341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0341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2F7124" w:rsidRPr="000341CA" w:rsidRDefault="002F7124" w:rsidP="002F71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41CA">
        <w:rPr>
          <w:rFonts w:ascii="Times New Roman" w:eastAsia="Calibri" w:hAnsi="Times New Roman" w:cs="Times New Roman"/>
          <w:sz w:val="20"/>
          <w:szCs w:val="20"/>
        </w:rPr>
        <w:t>ОКПО 00839056 ОГРН 1159102036378 ИНН/КПП 9109010740/910901001</w:t>
      </w:r>
    </w:p>
    <w:p w:rsidR="002F7124" w:rsidRPr="000341CA" w:rsidRDefault="002F7124" w:rsidP="002F712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F7124" w:rsidRDefault="002F7124" w:rsidP="002F712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F7124" w:rsidRDefault="002F7124" w:rsidP="00211DF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2F7124" w:rsidRDefault="002F7124" w:rsidP="002F712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52"/>
          <w:szCs w:val="52"/>
          <w:bdr w:val="none" w:sz="0" w:space="0" w:color="auto" w:frame="1"/>
        </w:rPr>
      </w:pPr>
      <w:r>
        <w:rPr>
          <w:rStyle w:val="a4"/>
          <w:color w:val="111111"/>
          <w:sz w:val="52"/>
          <w:szCs w:val="52"/>
          <w:bdr w:val="none" w:sz="0" w:space="0" w:color="auto" w:frame="1"/>
        </w:rPr>
        <w:t xml:space="preserve">     Школа молодого воспитателя</w:t>
      </w:r>
    </w:p>
    <w:p w:rsidR="002F7124" w:rsidRDefault="002F7124" w:rsidP="002F712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52"/>
          <w:szCs w:val="52"/>
          <w:bdr w:val="none" w:sz="0" w:space="0" w:color="auto" w:frame="1"/>
        </w:rPr>
      </w:pPr>
      <w:r>
        <w:rPr>
          <w:rStyle w:val="a4"/>
          <w:color w:val="111111"/>
          <w:sz w:val="52"/>
          <w:szCs w:val="52"/>
          <w:bdr w:val="none" w:sz="0" w:space="0" w:color="auto" w:frame="1"/>
        </w:rPr>
        <w:t xml:space="preserve">                   «Росточек»</w:t>
      </w:r>
    </w:p>
    <w:p w:rsidR="002F7124" w:rsidRDefault="002F7124" w:rsidP="002F712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2F7124" w:rsidRDefault="002F7124" w:rsidP="002F712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211DFC" w:rsidRPr="00524346" w:rsidRDefault="002F7124" w:rsidP="00524346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52"/>
          <w:szCs w:val="52"/>
        </w:rPr>
      </w:pPr>
      <w:r w:rsidRPr="00524346">
        <w:rPr>
          <w:rStyle w:val="a4"/>
          <w:color w:val="FF0000"/>
          <w:sz w:val="52"/>
          <w:szCs w:val="52"/>
          <w:bdr w:val="none" w:sz="0" w:space="0" w:color="auto" w:frame="1"/>
        </w:rPr>
        <w:t>«</w:t>
      </w:r>
      <w:r w:rsidR="00211DFC" w:rsidRPr="00524346">
        <w:rPr>
          <w:rStyle w:val="a4"/>
          <w:color w:val="FF0000"/>
          <w:sz w:val="52"/>
          <w:szCs w:val="52"/>
          <w:bdr w:val="none" w:sz="0" w:space="0" w:color="auto" w:frame="1"/>
        </w:rPr>
        <w:t>Методика проведения занятий лепкой в первой младшей группе</w:t>
      </w:r>
      <w:r w:rsidRPr="00524346">
        <w:rPr>
          <w:color w:val="FF0000"/>
          <w:sz w:val="52"/>
          <w:szCs w:val="52"/>
        </w:rPr>
        <w:t>»</w:t>
      </w:r>
    </w:p>
    <w:p w:rsidR="002F7124" w:rsidRPr="00524346" w:rsidRDefault="002F7124" w:rsidP="00524346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52"/>
          <w:szCs w:val="52"/>
        </w:rPr>
      </w:pPr>
    </w:p>
    <w:p w:rsidR="002F7124" w:rsidRDefault="002F7124" w:rsidP="002F71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2F7124" w:rsidRDefault="002F7124" w:rsidP="002F71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2F7124" w:rsidRDefault="002F7124" w:rsidP="002F71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2F7124" w:rsidRDefault="002F7124" w:rsidP="002F71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2F7124" w:rsidRDefault="002F7124" w:rsidP="002F71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2F7124" w:rsidRDefault="002F7124" w:rsidP="002F71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2F7124" w:rsidRDefault="002F7124" w:rsidP="002F71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2F7124" w:rsidRDefault="002F7124" w:rsidP="002F71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2F7124" w:rsidRDefault="002F7124" w:rsidP="002F71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2F7124" w:rsidRDefault="002F7124" w:rsidP="002F71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2F7124" w:rsidRDefault="002F7124" w:rsidP="002F71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2F7124" w:rsidRDefault="002F7124" w:rsidP="002F71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2F7124" w:rsidRDefault="002F7124" w:rsidP="002F71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                                            </w:t>
      </w:r>
      <w:r w:rsidRPr="00524346">
        <w:rPr>
          <w:color w:val="111111"/>
          <w:sz w:val="28"/>
          <w:szCs w:val="28"/>
        </w:rPr>
        <w:t xml:space="preserve"> Воспитатель: </w:t>
      </w:r>
      <w:proofErr w:type="spellStart"/>
      <w:r w:rsidRPr="00524346">
        <w:rPr>
          <w:color w:val="111111"/>
          <w:sz w:val="28"/>
          <w:szCs w:val="28"/>
        </w:rPr>
        <w:t>Парманкулова</w:t>
      </w:r>
      <w:proofErr w:type="spellEnd"/>
      <w:r w:rsidRPr="00524346">
        <w:rPr>
          <w:color w:val="111111"/>
          <w:sz w:val="28"/>
          <w:szCs w:val="28"/>
        </w:rPr>
        <w:t xml:space="preserve"> Т.В.</w:t>
      </w:r>
    </w:p>
    <w:p w:rsidR="00524346" w:rsidRDefault="00524346" w:rsidP="002F71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24346" w:rsidRDefault="00524346" w:rsidP="002F71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24346" w:rsidRDefault="00524346" w:rsidP="002F71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24346" w:rsidRDefault="00524346" w:rsidP="002F71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24346" w:rsidRDefault="00524346" w:rsidP="00524346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с.Красное</w:t>
      </w:r>
      <w:proofErr w:type="spellEnd"/>
      <w:r>
        <w:rPr>
          <w:color w:val="111111"/>
          <w:sz w:val="28"/>
          <w:szCs w:val="28"/>
        </w:rPr>
        <w:t>, 2020г.</w:t>
      </w:r>
    </w:p>
    <w:p w:rsidR="00211DFC" w:rsidRPr="00524346" w:rsidRDefault="00211DFC" w:rsidP="0052434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24346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Занятия лепкой начинаются в группе</w:t>
      </w:r>
      <w:r w:rsidRPr="00524346">
        <w:rPr>
          <w:color w:val="111111"/>
          <w:sz w:val="28"/>
          <w:szCs w:val="28"/>
        </w:rPr>
        <w:t> детей третьего года жизни. Программа воспитания и обучения ставит конкретные задачи, осуществляемые на этих </w:t>
      </w:r>
      <w:r w:rsidRPr="00524346">
        <w:rPr>
          <w:rStyle w:val="a4"/>
          <w:color w:val="111111"/>
          <w:sz w:val="28"/>
          <w:szCs w:val="28"/>
          <w:bdr w:val="none" w:sz="0" w:space="0" w:color="auto" w:frame="1"/>
        </w:rPr>
        <w:t>занятиях</w:t>
      </w:r>
      <w:r w:rsidRPr="00524346">
        <w:rPr>
          <w:color w:val="111111"/>
          <w:sz w:val="28"/>
          <w:szCs w:val="28"/>
        </w:rPr>
        <w:t>.</w:t>
      </w:r>
    </w:p>
    <w:p w:rsidR="00211DFC" w:rsidRPr="00524346" w:rsidRDefault="00211DFC" w:rsidP="00211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На третьем году жизни в развитии ребёнка происходят важнейшие качественные изменения. В этом возрасте он хорошо понимает словесную инструкцию, с помощью которой взрослый руководит его действиями и поведением. У двух- трёх летних детей хорошо развита и способность подражать действиям, игра начинает носить сюжетный характер. Большие изменения происходят в развитии руки, движения ребёнка становятся более координированными. К этому возрасту происходят существенные накопления в сенсорном опыте детей. Они чётко различают основные геометрические формы, устанавливают их сходство и различие. Всё это делает</w:t>
      </w:r>
      <w:bookmarkStart w:id="0" w:name="_GoBack"/>
      <w:bookmarkEnd w:id="0"/>
      <w:r w:rsidRPr="00524346">
        <w:rPr>
          <w:color w:val="111111"/>
          <w:sz w:val="28"/>
          <w:szCs w:val="28"/>
        </w:rPr>
        <w:t xml:space="preserve"> возможным </w:t>
      </w:r>
      <w:r w:rsidRPr="00524346">
        <w:rPr>
          <w:rStyle w:val="a4"/>
          <w:color w:val="111111"/>
          <w:sz w:val="28"/>
          <w:szCs w:val="28"/>
          <w:bdr w:val="none" w:sz="0" w:space="0" w:color="auto" w:frame="1"/>
        </w:rPr>
        <w:t>проведение занятий лепкой</w:t>
      </w:r>
      <w:r w:rsidRPr="00524346">
        <w:rPr>
          <w:color w:val="111111"/>
          <w:sz w:val="28"/>
          <w:szCs w:val="28"/>
        </w:rPr>
        <w:t>.</w:t>
      </w:r>
    </w:p>
    <w:p w:rsidR="00211DFC" w:rsidRPr="00524346" w:rsidRDefault="00211DFC" w:rsidP="00211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В </w:t>
      </w:r>
      <w:r w:rsidRPr="00524346">
        <w:rPr>
          <w:rStyle w:val="a4"/>
          <w:color w:val="111111"/>
          <w:sz w:val="28"/>
          <w:szCs w:val="28"/>
          <w:bdr w:val="none" w:sz="0" w:space="0" w:color="auto" w:frame="1"/>
        </w:rPr>
        <w:t>первой младшей группе</w:t>
      </w:r>
      <w:r w:rsidRPr="00524346">
        <w:rPr>
          <w:color w:val="111111"/>
          <w:sz w:val="28"/>
          <w:szCs w:val="28"/>
        </w:rPr>
        <w:t> воспитатель подводит детей к пониманию изобразительного характера </w:t>
      </w:r>
      <w:r w:rsidRPr="00524346">
        <w:rPr>
          <w:rStyle w:val="a4"/>
          <w:color w:val="111111"/>
          <w:sz w:val="28"/>
          <w:szCs w:val="28"/>
          <w:bdr w:val="none" w:sz="0" w:space="0" w:color="auto" w:frame="1"/>
        </w:rPr>
        <w:t>лепки</w:t>
      </w:r>
      <w:r w:rsidRPr="00524346">
        <w:rPr>
          <w:color w:val="111111"/>
          <w:sz w:val="28"/>
          <w:szCs w:val="28"/>
        </w:rPr>
        <w:t>. Но, прежде всего, необходимо познакомить детей с материалом </w:t>
      </w:r>
      <w:r w:rsidRPr="00524346">
        <w:rPr>
          <w:i/>
          <w:iCs/>
          <w:color w:val="111111"/>
          <w:sz w:val="28"/>
          <w:szCs w:val="28"/>
          <w:bdr w:val="none" w:sz="0" w:space="0" w:color="auto" w:frame="1"/>
        </w:rPr>
        <w:t>(глиной или пластилином)</w:t>
      </w:r>
      <w:r w:rsidRPr="00524346">
        <w:rPr>
          <w:color w:val="111111"/>
          <w:sz w:val="28"/>
          <w:szCs w:val="28"/>
        </w:rPr>
        <w:t>. А отношение к материалу у детей </w:t>
      </w:r>
      <w:r w:rsidRPr="00524346">
        <w:rPr>
          <w:rStyle w:val="a4"/>
          <w:color w:val="111111"/>
          <w:sz w:val="28"/>
          <w:szCs w:val="28"/>
          <w:bdr w:val="none" w:sz="0" w:space="0" w:color="auto" w:frame="1"/>
        </w:rPr>
        <w:t>младшего</w:t>
      </w:r>
      <w:r w:rsidRPr="00524346">
        <w:rPr>
          <w:color w:val="111111"/>
          <w:sz w:val="28"/>
          <w:szCs w:val="28"/>
        </w:rPr>
        <w:t xml:space="preserve"> возраста бывает очень разным. Одни отказываются брать пластилин в руки, резко отодвигают его от </w:t>
      </w:r>
      <w:proofErr w:type="spellStart"/>
      <w:r w:rsidRPr="00524346">
        <w:rPr>
          <w:color w:val="111111"/>
          <w:sz w:val="28"/>
          <w:szCs w:val="28"/>
        </w:rPr>
        <w:t>себя.</w:t>
      </w:r>
      <w:r w:rsidRPr="00524346">
        <w:rPr>
          <w:color w:val="111111"/>
          <w:sz w:val="28"/>
          <w:szCs w:val="28"/>
          <w:u w:val="single"/>
          <w:bdr w:val="none" w:sz="0" w:space="0" w:color="auto" w:frame="1"/>
        </w:rPr>
        <w:t>У</w:t>
      </w:r>
      <w:proofErr w:type="spellEnd"/>
      <w:r w:rsidRPr="0052434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других детей можно наблюдать и совершенно противоположную реакцию</w:t>
      </w:r>
      <w:r w:rsidRPr="00524346">
        <w:rPr>
          <w:color w:val="111111"/>
          <w:sz w:val="28"/>
          <w:szCs w:val="28"/>
        </w:rPr>
        <w:t>: им доставляет большое удовольствие просо мять пластилин, размазывать его по столу, т. е. многократно производить такие действия, которые в дальнейшем не только не имеют особого значения в процессе </w:t>
      </w:r>
      <w:r w:rsidRPr="00524346">
        <w:rPr>
          <w:rStyle w:val="a4"/>
          <w:color w:val="111111"/>
          <w:sz w:val="28"/>
          <w:szCs w:val="28"/>
          <w:bdr w:val="none" w:sz="0" w:space="0" w:color="auto" w:frame="1"/>
        </w:rPr>
        <w:t>лепки</w:t>
      </w:r>
      <w:r w:rsidRPr="00524346">
        <w:rPr>
          <w:color w:val="111111"/>
          <w:sz w:val="28"/>
          <w:szCs w:val="28"/>
        </w:rPr>
        <w:t>, а, наоборот, оказывают отрицательное влияние, если дети слишком долго задерживаются на этих способах использования материала. Поэтому очень важно знакомство с материалом </w:t>
      </w:r>
      <w:r w:rsidRPr="00524346">
        <w:rPr>
          <w:rStyle w:val="a4"/>
          <w:color w:val="111111"/>
          <w:sz w:val="28"/>
          <w:szCs w:val="28"/>
          <w:bdr w:val="none" w:sz="0" w:space="0" w:color="auto" w:frame="1"/>
        </w:rPr>
        <w:t>провести правильно</w:t>
      </w:r>
      <w:r w:rsidRPr="00524346">
        <w:rPr>
          <w:color w:val="111111"/>
          <w:sz w:val="28"/>
          <w:szCs w:val="28"/>
        </w:rPr>
        <w:t>.</w:t>
      </w:r>
    </w:p>
    <w:p w:rsidR="00211DFC" w:rsidRPr="00524346" w:rsidRDefault="00211DFC" w:rsidP="00211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Наиболее целесообразно </w:t>
      </w:r>
      <w:r w:rsidRPr="00524346">
        <w:rPr>
          <w:rStyle w:val="a4"/>
          <w:color w:val="111111"/>
          <w:sz w:val="28"/>
          <w:szCs w:val="28"/>
          <w:bdr w:val="none" w:sz="0" w:space="0" w:color="auto" w:frame="1"/>
        </w:rPr>
        <w:t>проводить</w:t>
      </w:r>
      <w:r w:rsidRPr="00524346">
        <w:rPr>
          <w:color w:val="111111"/>
          <w:sz w:val="28"/>
          <w:szCs w:val="28"/>
        </w:rPr>
        <w:t> знакомство детей с материалом в процессе выполнения элементарного действия, при помощи которого дети могут сразу получить видимый результат. Воспитатель, показывая детям, например, пластилин,</w:t>
      </w:r>
      <w:r w:rsidR="00524346">
        <w:rPr>
          <w:color w:val="111111"/>
          <w:sz w:val="28"/>
          <w:szCs w:val="28"/>
          <w:lang w:val="en-US"/>
        </w:rPr>
        <w:t xml:space="preserve"> </w:t>
      </w:r>
      <w:r w:rsidRPr="00524346">
        <w:rPr>
          <w:color w:val="111111"/>
          <w:sz w:val="28"/>
          <w:szCs w:val="28"/>
          <w:u w:val="single"/>
          <w:bdr w:val="none" w:sz="0" w:space="0" w:color="auto" w:frame="1"/>
        </w:rPr>
        <w:t>говорит</w:t>
      </w:r>
      <w:r w:rsidRPr="00524346">
        <w:rPr>
          <w:color w:val="111111"/>
          <w:sz w:val="28"/>
          <w:szCs w:val="28"/>
        </w:rPr>
        <w:t>: «Это пластилин. Сделаем из него палочку. Пластилин мягкий, от него можно оторвать кусочек </w:t>
      </w:r>
      <w:r w:rsidRPr="00524346">
        <w:rPr>
          <w:i/>
          <w:iCs/>
          <w:color w:val="111111"/>
          <w:sz w:val="28"/>
          <w:szCs w:val="28"/>
          <w:bdr w:val="none" w:sz="0" w:space="0" w:color="auto" w:frame="1"/>
        </w:rPr>
        <w:t>(отделяет от общей массы кусочек и раскатывает его между ладонями)</w:t>
      </w:r>
      <w:r w:rsidRPr="00524346">
        <w:rPr>
          <w:color w:val="111111"/>
          <w:sz w:val="28"/>
          <w:szCs w:val="28"/>
        </w:rPr>
        <w:t>». Таким образом, знакомя детей с материалом, воспитатель обучает детей </w:t>
      </w:r>
      <w:r w:rsidRPr="00524346">
        <w:rPr>
          <w:rStyle w:val="a4"/>
          <w:color w:val="111111"/>
          <w:sz w:val="28"/>
          <w:szCs w:val="28"/>
          <w:bdr w:val="none" w:sz="0" w:space="0" w:color="auto" w:frame="1"/>
        </w:rPr>
        <w:t>первому</w:t>
      </w:r>
      <w:r w:rsidRPr="00524346">
        <w:rPr>
          <w:color w:val="111111"/>
          <w:sz w:val="28"/>
          <w:szCs w:val="28"/>
        </w:rPr>
        <w:t> формообразующему движению- раскатыванию. Такой приём обучения связан с особенностями развития движений у ребё</w:t>
      </w:r>
      <w:r w:rsidRPr="00524346">
        <w:rPr>
          <w:color w:val="111111"/>
          <w:sz w:val="28"/>
          <w:szCs w:val="28"/>
          <w:u w:val="single"/>
          <w:bdr w:val="none" w:sz="0" w:space="0" w:color="auto" w:frame="1"/>
        </w:rPr>
        <w:t>нка на данном возрастном этапе</w:t>
      </w:r>
      <w:r w:rsidRPr="00524346">
        <w:rPr>
          <w:color w:val="111111"/>
          <w:sz w:val="28"/>
          <w:szCs w:val="28"/>
        </w:rPr>
        <w:t xml:space="preserve">: движения ещё </w:t>
      </w:r>
      <w:r w:rsidR="00524346" w:rsidRPr="00524346">
        <w:rPr>
          <w:color w:val="111111"/>
          <w:sz w:val="28"/>
          <w:szCs w:val="28"/>
        </w:rPr>
        <w:t>недостаточно</w:t>
      </w:r>
      <w:r w:rsidRPr="00524346">
        <w:rPr>
          <w:color w:val="111111"/>
          <w:sz w:val="28"/>
          <w:szCs w:val="28"/>
        </w:rPr>
        <w:t xml:space="preserve"> координированы, ему трудно работать одновременно двумя руками.</w:t>
      </w:r>
    </w:p>
    <w:p w:rsidR="00211DFC" w:rsidRPr="00524346" w:rsidRDefault="00211DFC" w:rsidP="00211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Для </w:t>
      </w:r>
      <w:r w:rsidRPr="00524346">
        <w:rPr>
          <w:rStyle w:val="a4"/>
          <w:color w:val="111111"/>
          <w:sz w:val="28"/>
          <w:szCs w:val="28"/>
          <w:bdr w:val="none" w:sz="0" w:space="0" w:color="auto" w:frame="1"/>
        </w:rPr>
        <w:t>младшего</w:t>
      </w:r>
      <w:r w:rsidRPr="00524346">
        <w:rPr>
          <w:color w:val="111111"/>
          <w:sz w:val="28"/>
          <w:szCs w:val="28"/>
        </w:rPr>
        <w:t> дошкольного возраста характерно создание объёмных форм- цилиндра, шара, диска, поэтому обучение формообразующим движениям следует </w:t>
      </w:r>
      <w:r w:rsidRPr="00524346">
        <w:rPr>
          <w:rStyle w:val="a4"/>
          <w:color w:val="111111"/>
          <w:sz w:val="28"/>
          <w:szCs w:val="28"/>
          <w:bdr w:val="none" w:sz="0" w:space="0" w:color="auto" w:frame="1"/>
        </w:rPr>
        <w:t>проводить через лепку простейших предметов</w:t>
      </w:r>
      <w:r w:rsidR="00524346">
        <w:rPr>
          <w:rStyle w:val="a4"/>
          <w:color w:val="111111"/>
          <w:sz w:val="28"/>
          <w:szCs w:val="28"/>
          <w:bdr w:val="none" w:sz="0" w:space="0" w:color="auto" w:frame="1"/>
          <w:lang w:val="en-US"/>
        </w:rPr>
        <w:t xml:space="preserve"> </w:t>
      </w:r>
      <w:r w:rsidRPr="00524346">
        <w:rPr>
          <w:color w:val="111111"/>
          <w:sz w:val="28"/>
          <w:szCs w:val="28"/>
          <w:u w:val="single"/>
          <w:bdr w:val="none" w:sz="0" w:space="0" w:color="auto" w:frame="1"/>
        </w:rPr>
        <w:t>цилиндрической формы</w:t>
      </w:r>
      <w:r w:rsidRPr="00524346">
        <w:rPr>
          <w:color w:val="111111"/>
          <w:sz w:val="28"/>
          <w:szCs w:val="28"/>
        </w:rPr>
        <w:t>: палочка, колбаска;</w:t>
      </w:r>
      <w:r w:rsidR="00524346">
        <w:rPr>
          <w:color w:val="111111"/>
          <w:sz w:val="28"/>
          <w:szCs w:val="28"/>
          <w:lang w:val="en-US"/>
        </w:rPr>
        <w:t xml:space="preserve"> </w:t>
      </w:r>
      <w:r w:rsidRPr="00524346">
        <w:rPr>
          <w:color w:val="111111"/>
          <w:sz w:val="28"/>
          <w:szCs w:val="28"/>
          <w:u w:val="single"/>
          <w:bdr w:val="none" w:sz="0" w:space="0" w:color="auto" w:frame="1"/>
        </w:rPr>
        <w:t>круглой</w:t>
      </w:r>
      <w:r w:rsidRPr="00524346">
        <w:rPr>
          <w:color w:val="111111"/>
          <w:sz w:val="28"/>
          <w:szCs w:val="28"/>
        </w:rPr>
        <w:t>: мяч, яблоко, блинчик, лепёшка и т. д.</w:t>
      </w:r>
    </w:p>
    <w:p w:rsidR="00211DFC" w:rsidRPr="00524346" w:rsidRDefault="00211DFC" w:rsidP="00211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 xml:space="preserve">Следует отметить, что большинство детей, раскатывая пластилин пальцами, не умеют соразмерять силу движений, поэтому или раскатывают слишком слабо, и у них ничего не получается, или раскатывают с такой </w:t>
      </w:r>
      <w:r w:rsidRPr="00524346">
        <w:rPr>
          <w:color w:val="111111"/>
          <w:sz w:val="28"/>
          <w:szCs w:val="28"/>
        </w:rPr>
        <w:lastRenderedPageBreak/>
        <w:t>силой, что всё размазывают по столу. Для того, чтобы у детей формировалось чувственно- двигательное представление о результатах своих действий с пластилином во время раскатывания, им предлагают сначала раскатать палочку, уже вылепленную воспитателем.</w:t>
      </w:r>
    </w:p>
    <w:p w:rsidR="00211DFC" w:rsidRPr="00524346" w:rsidRDefault="00211DFC" w:rsidP="00211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После того, как дети освоят формообразующее движение по созданию цилиндрической формы, следует научить детей преобразованию цилиндра- сделать из палочки кольцо.</w:t>
      </w:r>
    </w:p>
    <w:p w:rsidR="00211DFC" w:rsidRPr="00524346" w:rsidRDefault="00211DFC" w:rsidP="00211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Дети обязательно рассматривают готовое кольцо, а затем воспитатель последовательно показывает, как его лепить. При этом следует обратить внимание детей на то, что сначала надо найти концы у палочки, а затем показать, как их соединить. «У колечка должна быть дырочка, и его можно будет надеть на палочку или пальчик»,- говорит воспитатель. Этот момент очень важен для воспитания у ребёнка способности контролировать свои действия. Обычно дети быстро справляются с этим заданием. Поэтому можно в дальнейшем научить их изображению более сложного предмета- конуса или простой игрушечной пирамидки.</w:t>
      </w:r>
    </w:p>
    <w:p w:rsidR="00211DFC" w:rsidRPr="00524346" w:rsidRDefault="00211DFC" w:rsidP="00211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На </w:t>
      </w:r>
      <w:r w:rsidRPr="00524346">
        <w:rPr>
          <w:rStyle w:val="a4"/>
          <w:color w:val="111111"/>
          <w:sz w:val="28"/>
          <w:szCs w:val="28"/>
          <w:bdr w:val="none" w:sz="0" w:space="0" w:color="auto" w:frame="1"/>
        </w:rPr>
        <w:t>первый</w:t>
      </w:r>
      <w:r w:rsidRPr="00524346">
        <w:rPr>
          <w:color w:val="111111"/>
          <w:sz w:val="28"/>
          <w:szCs w:val="28"/>
        </w:rPr>
        <w:t> взгляд может показаться непонятным, почему для начального изображения рекомендуется такой сложный предмет. Однако этот предмет можно составить конструктивным путём из известных детям форм-колец разного диаметра. В раннем дошкольном возрасте данный приём является наиболее целесообразным, так как </w:t>
      </w:r>
      <w:r w:rsidRPr="00524346">
        <w:rPr>
          <w:rStyle w:val="a4"/>
          <w:color w:val="111111"/>
          <w:sz w:val="28"/>
          <w:szCs w:val="28"/>
          <w:bdr w:val="none" w:sz="0" w:space="0" w:color="auto" w:frame="1"/>
        </w:rPr>
        <w:t>лепка</w:t>
      </w:r>
      <w:r w:rsidRPr="00524346">
        <w:rPr>
          <w:color w:val="111111"/>
          <w:sz w:val="28"/>
          <w:szCs w:val="28"/>
        </w:rPr>
        <w:t> из целого куска требует более сложной формы представления об образе в целом, что на третьем году для детей ещё сложнее.</w:t>
      </w:r>
    </w:p>
    <w:p w:rsidR="00211DFC" w:rsidRPr="00524346" w:rsidRDefault="00211DFC" w:rsidP="00211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Прежде чем обучить малышей изображать предмет, надо научить их рассматривать его, обследовать, уметь выделять основные свойства. Обучение изображению следует вести через показ реального предмета или игрушки- в данном случае рассматривается пирамидка.</w:t>
      </w:r>
      <w:r w:rsidR="00524346">
        <w:rPr>
          <w:color w:val="111111"/>
          <w:sz w:val="28"/>
          <w:szCs w:val="28"/>
          <w:lang w:val="en-US"/>
        </w:rPr>
        <w:t xml:space="preserve"> </w:t>
      </w:r>
      <w:r w:rsidRPr="00524346">
        <w:rPr>
          <w:color w:val="111111"/>
          <w:sz w:val="28"/>
          <w:szCs w:val="28"/>
          <w:u w:val="single"/>
          <w:bdr w:val="none" w:sz="0" w:space="0" w:color="auto" w:frame="1"/>
        </w:rPr>
        <w:t>При рассмотрении предмета воспитатель должен ставить следующие задачи</w:t>
      </w:r>
      <w:r w:rsidRPr="00524346">
        <w:rPr>
          <w:color w:val="111111"/>
          <w:sz w:val="28"/>
          <w:szCs w:val="28"/>
        </w:rPr>
        <w:t>:</w:t>
      </w:r>
    </w:p>
    <w:p w:rsidR="00211DFC" w:rsidRPr="00524346" w:rsidRDefault="00211DFC" w:rsidP="00211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- сделать процесс восприятия предмета преднамеренным (</w:t>
      </w:r>
      <w:r w:rsidRPr="0052434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говорит детям</w:t>
      </w:r>
      <w:r w:rsidRPr="00524346">
        <w:rPr>
          <w:color w:val="111111"/>
          <w:sz w:val="28"/>
          <w:szCs w:val="28"/>
        </w:rPr>
        <w:t>: </w:t>
      </w:r>
      <w:r w:rsidRPr="00524346">
        <w:rPr>
          <w:i/>
          <w:iCs/>
          <w:color w:val="111111"/>
          <w:sz w:val="28"/>
          <w:szCs w:val="28"/>
          <w:bdr w:val="none" w:sz="0" w:space="0" w:color="auto" w:frame="1"/>
        </w:rPr>
        <w:t>«Мы с вами сейчас рассмотрим пирамидку, а потом будем её лепить»</w:t>
      </w:r>
      <w:r w:rsidRPr="00524346">
        <w:rPr>
          <w:color w:val="111111"/>
          <w:sz w:val="28"/>
          <w:szCs w:val="28"/>
        </w:rPr>
        <w:t>);</w:t>
      </w:r>
    </w:p>
    <w:p w:rsidR="00211DFC" w:rsidRPr="00524346" w:rsidRDefault="00211DFC" w:rsidP="00211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- вызвать у детей ориентировочную деятельность, внимание, интерес к обследуемому предмету;</w:t>
      </w:r>
    </w:p>
    <w:p w:rsidR="00211DFC" w:rsidRPr="00524346" w:rsidRDefault="00211DFC" w:rsidP="00211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- научить выделять основные части предмета;</w:t>
      </w:r>
    </w:p>
    <w:p w:rsidR="00211DFC" w:rsidRPr="00524346" w:rsidRDefault="00211DFC" w:rsidP="00211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-установить связь воспринимаемого с уже имеющимся умением.</w:t>
      </w:r>
    </w:p>
    <w:p w:rsidR="00211DFC" w:rsidRPr="00524346" w:rsidRDefault="00211DFC" w:rsidP="00211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Эти задачи решаются при обследовании всех </w:t>
      </w:r>
      <w:r w:rsidRPr="00524346">
        <w:rPr>
          <w:rStyle w:val="a4"/>
          <w:color w:val="111111"/>
          <w:sz w:val="28"/>
          <w:szCs w:val="28"/>
          <w:bdr w:val="none" w:sz="0" w:space="0" w:color="auto" w:frame="1"/>
        </w:rPr>
        <w:t>предметов</w:t>
      </w:r>
      <w:r w:rsidRPr="00524346">
        <w:rPr>
          <w:color w:val="111111"/>
          <w:sz w:val="28"/>
          <w:szCs w:val="28"/>
        </w:rPr>
        <w:t>, к изображению которых мы подводим детей.</w:t>
      </w:r>
    </w:p>
    <w:p w:rsidR="00211DFC" w:rsidRPr="00524346" w:rsidRDefault="00211DFC" w:rsidP="00211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Необходимо эмоционально объяснить ребятам, почему надо рассматривать предмет. У них всегда есть огромное желание что-то делать,</w:t>
      </w:r>
      <w:r w:rsidR="00524346">
        <w:rPr>
          <w:color w:val="111111"/>
          <w:sz w:val="28"/>
          <w:szCs w:val="28"/>
          <w:lang w:val="en-US"/>
        </w:rPr>
        <w:t xml:space="preserve"> </w:t>
      </w:r>
      <w:r w:rsidRPr="00524346">
        <w:rPr>
          <w:color w:val="111111"/>
          <w:sz w:val="28"/>
          <w:szCs w:val="28"/>
          <w:u w:val="single"/>
          <w:bdr w:val="none" w:sz="0" w:space="0" w:color="auto" w:frame="1"/>
        </w:rPr>
        <w:t>поэтому слова воспитателя</w:t>
      </w:r>
      <w:r w:rsidRPr="00524346">
        <w:rPr>
          <w:color w:val="111111"/>
          <w:sz w:val="28"/>
          <w:szCs w:val="28"/>
        </w:rPr>
        <w:t>: </w:t>
      </w:r>
      <w:r w:rsidRPr="0052434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«Мы будем лепить с вами пирамидку, давайте её </w:t>
      </w:r>
      <w:r w:rsidRPr="00524346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внимательно рассмотрим»</w:t>
      </w:r>
      <w:r w:rsidRPr="00524346">
        <w:rPr>
          <w:color w:val="111111"/>
          <w:sz w:val="28"/>
          <w:szCs w:val="28"/>
        </w:rPr>
        <w:t> - вызывают у детей интерес. Кроме того, хорошо известно, что интерес к окружающим предметам у детей усваивается, если его активно направляет взрослый, обращая внимание на такие свойства предмета, которые сам ребёнок не заметил бы.</w:t>
      </w:r>
    </w:p>
    <w:p w:rsidR="00211DFC" w:rsidRPr="00524346" w:rsidRDefault="00211DFC" w:rsidP="00211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Обследование предмета следует </w:t>
      </w:r>
      <w:r w:rsidRPr="00524346">
        <w:rPr>
          <w:rStyle w:val="a4"/>
          <w:color w:val="111111"/>
          <w:sz w:val="28"/>
          <w:szCs w:val="28"/>
          <w:bdr w:val="none" w:sz="0" w:space="0" w:color="auto" w:frame="1"/>
        </w:rPr>
        <w:t>проводить</w:t>
      </w:r>
      <w:r w:rsidRPr="00524346">
        <w:rPr>
          <w:color w:val="111111"/>
          <w:sz w:val="28"/>
          <w:szCs w:val="28"/>
        </w:rPr>
        <w:t>, исходя из последовательности,</w:t>
      </w:r>
      <w:r w:rsidR="00524346">
        <w:rPr>
          <w:color w:val="111111"/>
          <w:sz w:val="28"/>
          <w:szCs w:val="28"/>
          <w:lang w:val="en-US"/>
        </w:rPr>
        <w:t xml:space="preserve"> </w:t>
      </w:r>
      <w:r w:rsidRPr="00524346">
        <w:rPr>
          <w:color w:val="111111"/>
          <w:sz w:val="28"/>
          <w:szCs w:val="28"/>
          <w:u w:val="single"/>
          <w:bdr w:val="none" w:sz="0" w:space="0" w:color="auto" w:frame="1"/>
        </w:rPr>
        <w:t>а именно</w:t>
      </w:r>
      <w:r w:rsidRPr="00524346">
        <w:rPr>
          <w:color w:val="111111"/>
          <w:sz w:val="28"/>
          <w:szCs w:val="28"/>
        </w:rPr>
        <w:t>:</w:t>
      </w:r>
    </w:p>
    <w:p w:rsidR="00211DFC" w:rsidRPr="00524346" w:rsidRDefault="00211DFC" w:rsidP="00211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- восприятие целостного образа предмета,</w:t>
      </w:r>
    </w:p>
    <w:p w:rsidR="00211DFC" w:rsidRPr="00524346" w:rsidRDefault="00211DFC" w:rsidP="00211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- вычленение основных частей этого предмета,</w:t>
      </w:r>
    </w:p>
    <w:p w:rsidR="00211DFC" w:rsidRPr="00524346" w:rsidRDefault="00211DFC" w:rsidP="00211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- повторное целостное восприятие.</w:t>
      </w:r>
    </w:p>
    <w:p w:rsidR="00211DFC" w:rsidRPr="00524346" w:rsidRDefault="00211DFC" w:rsidP="00211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4346">
        <w:rPr>
          <w:color w:val="111111"/>
          <w:sz w:val="28"/>
          <w:szCs w:val="28"/>
        </w:rPr>
        <w:t>Эти принципы надо соблюдать при обследовании всех других </w:t>
      </w:r>
      <w:r w:rsidRPr="00524346">
        <w:rPr>
          <w:rStyle w:val="a4"/>
          <w:color w:val="111111"/>
          <w:sz w:val="28"/>
          <w:szCs w:val="28"/>
          <w:bdr w:val="none" w:sz="0" w:space="0" w:color="auto" w:frame="1"/>
        </w:rPr>
        <w:t>предметов</w:t>
      </w:r>
      <w:r w:rsidRPr="00524346">
        <w:rPr>
          <w:color w:val="111111"/>
          <w:sz w:val="28"/>
          <w:szCs w:val="28"/>
        </w:rPr>
        <w:t>, которые выбираются для изображения.</w:t>
      </w:r>
    </w:p>
    <w:p w:rsidR="004B43F4" w:rsidRPr="00524346" w:rsidRDefault="004B43F4">
      <w:pPr>
        <w:rPr>
          <w:rFonts w:ascii="Times New Roman" w:hAnsi="Times New Roman" w:cs="Times New Roman"/>
          <w:sz w:val="28"/>
          <w:szCs w:val="28"/>
        </w:rPr>
      </w:pPr>
    </w:p>
    <w:sectPr w:rsidR="004B43F4" w:rsidRPr="0052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FC"/>
    <w:rsid w:val="00211DFC"/>
    <w:rsid w:val="002F7124"/>
    <w:rsid w:val="00491916"/>
    <w:rsid w:val="004B43F4"/>
    <w:rsid w:val="0052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5D0349-1028-4091-BF3C-AE304452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DF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shenka.duz@b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MBDOU VISHENKA</cp:lastModifiedBy>
  <cp:revision>5</cp:revision>
  <dcterms:created xsi:type="dcterms:W3CDTF">2020-11-20T12:17:00Z</dcterms:created>
  <dcterms:modified xsi:type="dcterms:W3CDTF">2020-11-20T13:20:00Z</dcterms:modified>
</cp:coreProperties>
</file>