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sz w:val="20"/>
        </w:rPr>
      </w:pPr>
      <w:r>
        <w:rPr>
          <w:sz w:val="20"/>
        </w:rPr>
        <w:drawing>
          <wp:inline distT="0" distB="0" distL="0" distR="0">
            <wp:extent cx="1416843" cy="6286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4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60" w:bottom="280" w:left="1140" w:right="6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439" w:right="0" w:firstLine="0"/>
        <w:jc w:val="left"/>
        <w:rPr>
          <w:sz w:val="22"/>
        </w:rPr>
      </w:pPr>
      <w:r>
        <w:rPr>
          <w:w w:val="110"/>
          <w:sz w:val="22"/>
        </w:rPr>
        <w:t>ПРИНЯТО:</w:t>
      </w:r>
    </w:p>
    <w:p>
      <w:pPr>
        <w:pStyle w:val="BodyText"/>
        <w:spacing w:before="3"/>
        <w:rPr>
          <w:sz w:val="29"/>
        </w:rPr>
      </w:pPr>
    </w:p>
    <w:p>
      <w:pPr>
        <w:spacing w:before="0"/>
        <w:ind w:left="439" w:right="0" w:firstLine="0"/>
        <w:jc w:val="left"/>
        <w:rPr>
          <w:sz w:val="22"/>
        </w:rPr>
      </w:pPr>
      <w:r>
        <w:rPr>
          <w:w w:val="110"/>
          <w:sz w:val="22"/>
        </w:rPr>
        <w:t>Педагогическим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советом</w:t>
      </w:r>
    </w:p>
    <w:p>
      <w:pPr>
        <w:spacing w:line="280" w:lineRule="auto" w:before="42"/>
        <w:ind w:left="439" w:right="36" w:firstLine="0"/>
        <w:jc w:val="left"/>
        <w:rPr>
          <w:sz w:val="22"/>
        </w:rPr>
      </w:pPr>
      <w:r>
        <w:rPr>
          <w:spacing w:val="-1"/>
          <w:w w:val="110"/>
          <w:sz w:val="22"/>
        </w:rPr>
        <w:t>МБОУ</w:t>
      </w:r>
      <w:r>
        <w:rPr>
          <w:spacing w:val="-9"/>
          <w:w w:val="110"/>
          <w:sz w:val="22"/>
        </w:rPr>
        <w:t> </w:t>
      </w:r>
      <w:r>
        <w:rPr>
          <w:spacing w:val="-1"/>
          <w:w w:val="110"/>
          <w:sz w:val="22"/>
        </w:rPr>
        <w:t>«Гимназия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№1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им.К.И.Щёлкина»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г.Белогорска Республики Крым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Протокол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№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12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01.09.2023г.</w:t>
      </w:r>
    </w:p>
    <w:p>
      <w:pPr>
        <w:pStyle w:val="BodyText"/>
        <w:spacing w:before="9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1900" w:right="0" w:firstLine="0"/>
        <w:jc w:val="left"/>
        <w:rPr>
          <w:sz w:val="22"/>
        </w:rPr>
      </w:pPr>
      <w:r>
        <w:rPr>
          <w:w w:val="110"/>
          <w:sz w:val="22"/>
        </w:rPr>
        <w:t>УТВЕРЖДАЮ:</w:t>
      </w:r>
    </w:p>
    <w:p>
      <w:pPr>
        <w:spacing w:line="280" w:lineRule="auto" w:before="41"/>
        <w:ind w:left="229" w:right="104" w:firstLine="2311"/>
        <w:jc w:val="right"/>
        <w:rPr>
          <w:sz w:val="22"/>
        </w:rPr>
      </w:pPr>
      <w:r>
        <w:rPr>
          <w:spacing w:val="-1"/>
          <w:w w:val="110"/>
          <w:sz w:val="22"/>
        </w:rPr>
        <w:t>Директор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МБОУ «Гимназия №1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им.К.И.Щёлкина»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г.Белогорска</w:t>
      </w:r>
    </w:p>
    <w:p>
      <w:pPr>
        <w:spacing w:line="251" w:lineRule="exact" w:before="0"/>
        <w:ind w:left="0" w:right="105" w:firstLine="0"/>
        <w:jc w:val="right"/>
        <w:rPr>
          <w:sz w:val="22"/>
        </w:rPr>
      </w:pPr>
      <w:r>
        <w:rPr>
          <w:spacing w:val="-1"/>
          <w:w w:val="110"/>
          <w:sz w:val="22"/>
        </w:rPr>
        <w:t>Республики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Крым</w:t>
      </w:r>
    </w:p>
    <w:p>
      <w:pPr>
        <w:pStyle w:val="BodyText"/>
        <w:spacing w:before="3"/>
        <w:rPr>
          <w:sz w:val="29"/>
        </w:rPr>
      </w:pPr>
    </w:p>
    <w:p>
      <w:pPr>
        <w:tabs>
          <w:tab w:pos="1302" w:val="left" w:leader="none"/>
          <w:tab w:pos="1999" w:val="left" w:leader="none"/>
        </w:tabs>
        <w:spacing w:line="280" w:lineRule="auto" w:before="0"/>
        <w:ind w:left="136" w:right="105" w:hanging="34"/>
        <w:jc w:val="right"/>
        <w:rPr>
          <w:sz w:val="22"/>
        </w:rPr>
      </w:pPr>
      <w:r>
        <w:rPr>
          <w:w w:val="10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5"/>
          <w:sz w:val="22"/>
        </w:rPr>
        <w:t> </w:t>
      </w:r>
      <w:r>
        <w:rPr>
          <w:w w:val="110"/>
          <w:sz w:val="22"/>
        </w:rPr>
        <w:t>/</w:t>
      </w:r>
      <w:r>
        <w:rPr>
          <w:spacing w:val="46"/>
          <w:w w:val="110"/>
          <w:sz w:val="22"/>
        </w:rPr>
        <w:t> </w:t>
      </w:r>
      <w:r>
        <w:rPr>
          <w:w w:val="110"/>
          <w:sz w:val="22"/>
        </w:rPr>
        <w:t>Овчинников.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А.В.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/</w:t>
      </w:r>
      <w:r>
        <w:rPr>
          <w:spacing w:val="-58"/>
          <w:w w:val="110"/>
          <w:sz w:val="22"/>
        </w:rPr>
        <w:t> </w:t>
      </w:r>
      <w:r>
        <w:rPr>
          <w:w w:val="110"/>
          <w:sz w:val="22"/>
        </w:rPr>
        <w:t>Приказ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№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177А</w:t>
        <w:tab/>
      </w:r>
      <w:r>
        <w:rPr>
          <w:spacing w:val="-2"/>
          <w:w w:val="110"/>
          <w:sz w:val="22"/>
        </w:rPr>
        <w:t>от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05.09.2023г.</w:t>
      </w:r>
    </w:p>
    <w:p>
      <w:pPr>
        <w:spacing w:after="0" w:line="280" w:lineRule="auto"/>
        <w:jc w:val="right"/>
        <w:rPr>
          <w:sz w:val="22"/>
        </w:rPr>
        <w:sectPr>
          <w:type w:val="continuous"/>
          <w:pgSz w:w="11900" w:h="16820"/>
          <w:pgMar w:top="160" w:bottom="280" w:left="1140" w:right="620"/>
          <w:cols w:num="2" w:equalWidth="0">
            <w:col w:w="4677" w:space="1833"/>
            <w:col w:w="36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Title"/>
      </w:pPr>
      <w:r>
        <w:rPr>
          <w:w w:val="110"/>
        </w:rPr>
        <w:t>ПОЛОЖЕНИЕ</w:t>
      </w:r>
    </w:p>
    <w:p>
      <w:pPr>
        <w:tabs>
          <w:tab w:pos="2846" w:val="left" w:leader="none"/>
        </w:tabs>
        <w:spacing w:line="280" w:lineRule="auto" w:before="56"/>
        <w:ind w:left="439" w:right="728" w:firstLine="0"/>
        <w:jc w:val="left"/>
        <w:rPr>
          <w:sz w:val="26"/>
        </w:rPr>
      </w:pPr>
      <w:r>
        <w:rPr>
          <w:w w:val="110"/>
          <w:sz w:val="33"/>
        </w:rPr>
        <w:t>о</w:t>
      </w:r>
      <w:r>
        <w:rPr>
          <w:spacing w:val="-13"/>
          <w:w w:val="110"/>
          <w:sz w:val="33"/>
        </w:rPr>
        <w:t> </w:t>
      </w:r>
      <w:r>
        <w:rPr>
          <w:w w:val="110"/>
          <w:sz w:val="33"/>
        </w:rPr>
        <w:t>родительском</w:t>
      </w:r>
      <w:r>
        <w:rPr>
          <w:spacing w:val="-14"/>
          <w:w w:val="110"/>
          <w:sz w:val="33"/>
        </w:rPr>
        <w:t> </w:t>
      </w:r>
      <w:r>
        <w:rPr>
          <w:w w:val="110"/>
          <w:sz w:val="33"/>
        </w:rPr>
        <w:t>контроле</w:t>
      </w:r>
      <w:r>
        <w:rPr>
          <w:spacing w:val="-14"/>
          <w:w w:val="110"/>
          <w:sz w:val="33"/>
        </w:rPr>
        <w:t> </w:t>
      </w:r>
      <w:r>
        <w:rPr>
          <w:w w:val="110"/>
          <w:sz w:val="33"/>
        </w:rPr>
        <w:t>организации</w:t>
      </w:r>
      <w:r>
        <w:rPr>
          <w:spacing w:val="-14"/>
          <w:w w:val="110"/>
          <w:sz w:val="33"/>
        </w:rPr>
        <w:t> </w:t>
      </w:r>
      <w:r>
        <w:rPr>
          <w:w w:val="110"/>
          <w:sz w:val="33"/>
        </w:rPr>
        <w:t>и</w:t>
      </w:r>
      <w:r>
        <w:rPr>
          <w:spacing w:val="-13"/>
          <w:w w:val="110"/>
          <w:sz w:val="33"/>
        </w:rPr>
        <w:t> </w:t>
      </w:r>
      <w:r>
        <w:rPr>
          <w:w w:val="110"/>
          <w:sz w:val="33"/>
        </w:rPr>
        <w:t>качества</w:t>
      </w:r>
      <w:r>
        <w:rPr>
          <w:spacing w:val="-12"/>
          <w:w w:val="110"/>
          <w:sz w:val="33"/>
        </w:rPr>
        <w:t> </w:t>
      </w:r>
      <w:r>
        <w:rPr>
          <w:w w:val="110"/>
          <w:sz w:val="33"/>
        </w:rPr>
        <w:t>питания</w:t>
      </w:r>
      <w:r>
        <w:rPr>
          <w:spacing w:val="-88"/>
          <w:w w:val="110"/>
          <w:sz w:val="33"/>
        </w:rPr>
        <w:t> </w:t>
      </w:r>
      <w:r>
        <w:rPr>
          <w:w w:val="110"/>
          <w:sz w:val="33"/>
        </w:rPr>
        <w:t>обучающихся</w:t>
        <w:tab/>
      </w:r>
      <w:r>
        <w:rPr>
          <w:w w:val="110"/>
          <w:sz w:val="26"/>
        </w:rPr>
        <w:t>МБОУ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«ГИМНАЗИЯ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№1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им.К.И.ЩЁЛКИНА»</w:t>
      </w:r>
    </w:p>
    <w:p>
      <w:pPr>
        <w:spacing w:line="295" w:lineRule="exact" w:before="0"/>
        <w:ind w:left="2761" w:right="2431" w:firstLine="0"/>
        <w:jc w:val="center"/>
        <w:rPr>
          <w:sz w:val="26"/>
        </w:rPr>
      </w:pPr>
      <w:r>
        <w:rPr>
          <w:w w:val="105"/>
          <w:sz w:val="26"/>
        </w:rPr>
        <w:t>Г.БЕЛОГОРСКА </w:t>
      </w:r>
      <w:r>
        <w:rPr>
          <w:spacing w:val="53"/>
          <w:w w:val="105"/>
          <w:sz w:val="26"/>
        </w:rPr>
        <w:t> </w:t>
      </w:r>
      <w:r>
        <w:rPr>
          <w:w w:val="105"/>
          <w:sz w:val="26"/>
        </w:rPr>
        <w:t>РЕСПУБЛИКИ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КРЫМ</w:t>
      </w:r>
    </w:p>
    <w:p>
      <w:pPr>
        <w:spacing w:after="0" w:line="295" w:lineRule="exact"/>
        <w:jc w:val="center"/>
        <w:rPr>
          <w:sz w:val="26"/>
        </w:rPr>
        <w:sectPr>
          <w:type w:val="continuous"/>
          <w:pgSz w:w="11900" w:h="16820"/>
          <w:pgMar w:top="160" w:bottom="280" w:left="1140" w:right="620"/>
        </w:sectPr>
      </w:pPr>
    </w:p>
    <w:p>
      <w:pPr>
        <w:pStyle w:val="Heading1"/>
        <w:spacing w:line="275" w:lineRule="exact" w:before="129"/>
        <w:ind w:left="3179"/>
      </w:pPr>
      <w:r>
        <w:rPr/>
        <w:t>ОБЩИЕПОЛОЖЕНИЯ</w:t>
      </w:r>
    </w:p>
    <w:p>
      <w:pPr>
        <w:tabs>
          <w:tab w:pos="1842" w:val="left" w:leader="none"/>
          <w:tab w:pos="2221" w:val="left" w:leader="none"/>
          <w:tab w:pos="4009" w:val="left" w:leader="none"/>
          <w:tab w:pos="5276" w:val="left" w:leader="none"/>
          <w:tab w:pos="6928" w:val="left" w:leader="none"/>
          <w:tab w:pos="7326" w:val="left" w:leader="none"/>
          <w:tab w:pos="8557" w:val="left" w:leader="none"/>
        </w:tabs>
        <w:spacing w:line="237" w:lineRule="auto" w:before="1"/>
        <w:ind w:left="119" w:right="121" w:firstLine="240"/>
        <w:jc w:val="left"/>
        <w:rPr>
          <w:b/>
          <w:sz w:val="24"/>
        </w:rPr>
      </w:pPr>
      <w:r>
        <w:rPr>
          <w:b/>
          <w:sz w:val="24"/>
        </w:rPr>
        <w:t>Положение</w:t>
        <w:tab/>
        <w:t>о</w:t>
        <w:tab/>
        <w:t>родительском</w:t>
        <w:tab/>
        <w:t>контроле</w:t>
        <w:tab/>
        <w:t>организации</w:t>
        <w:tab/>
        <w:t>и</w:t>
        <w:tab/>
        <w:t>качества</w:t>
        <w:tab/>
        <w:t>питания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разработано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 основании: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2" w:after="0"/>
        <w:ind w:left="1026" w:right="0" w:hanging="205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> </w:t>
      </w:r>
      <w:r>
        <w:rPr>
          <w:sz w:val="24"/>
        </w:rPr>
        <w:t>закона</w:t>
      </w:r>
      <w:r>
        <w:rPr>
          <w:spacing w:val="2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образовании в</w:t>
      </w:r>
      <w:r>
        <w:rPr>
          <w:spacing w:val="-2"/>
          <w:sz w:val="24"/>
        </w:rPr>
        <w:t> </w:t>
      </w:r>
      <w:r>
        <w:rPr>
          <w:sz w:val="24"/>
        </w:rPr>
        <w:t>Российской Федерации»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29.12.2012г.</w:t>
      </w:r>
    </w:p>
    <w:p>
      <w:pPr>
        <w:pStyle w:val="BodyText"/>
        <w:spacing w:line="275" w:lineRule="exact" w:before="1"/>
        <w:ind w:left="119"/>
      </w:pPr>
      <w:r>
        <w:rPr/>
        <w:t>№273-ФЗ;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35" w:lineRule="auto" w:before="4" w:after="0"/>
        <w:ind w:left="119" w:right="121" w:firstLine="70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закона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01.03.2020№47-ФЗ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внесении</w:t>
      </w:r>
      <w:r>
        <w:rPr>
          <w:spacing w:val="1"/>
          <w:sz w:val="24"/>
        </w:rPr>
        <w:t> </w:t>
      </w:r>
      <w:r>
        <w:rPr>
          <w:sz w:val="24"/>
        </w:rPr>
        <w:t>изменений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Федеральный</w:t>
      </w:r>
      <w:r>
        <w:rPr>
          <w:spacing w:val="-1"/>
          <w:sz w:val="24"/>
        </w:rPr>
        <w:t> </w:t>
      </w:r>
      <w:r>
        <w:rPr>
          <w:sz w:val="24"/>
        </w:rPr>
        <w:t>закон</w:t>
      </w:r>
      <w:r>
        <w:rPr>
          <w:spacing w:val="3"/>
          <w:sz w:val="24"/>
        </w:rPr>
        <w:t> </w:t>
      </w:r>
      <w:r>
        <w:rPr>
          <w:sz w:val="24"/>
        </w:rPr>
        <w:t>«О качестве</w:t>
      </w:r>
      <w:r>
        <w:rPr>
          <w:spacing w:val="-2"/>
          <w:sz w:val="24"/>
        </w:rPr>
        <w:t> </w:t>
      </w:r>
      <w:r>
        <w:rPr>
          <w:sz w:val="24"/>
        </w:rPr>
        <w:t>и безопасности</w:t>
      </w:r>
      <w:r>
        <w:rPr>
          <w:spacing w:val="1"/>
          <w:sz w:val="24"/>
        </w:rPr>
        <w:t> </w:t>
      </w:r>
      <w:r>
        <w:rPr>
          <w:sz w:val="24"/>
        </w:rPr>
        <w:t>пищевых</w:t>
      </w:r>
      <w:r>
        <w:rPr>
          <w:spacing w:val="1"/>
          <w:sz w:val="24"/>
        </w:rPr>
        <w:t> </w:t>
      </w:r>
      <w:r>
        <w:rPr>
          <w:sz w:val="24"/>
        </w:rPr>
        <w:t>продуктов»;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40" w:lineRule="auto" w:before="8" w:after="0"/>
        <w:ind w:left="119" w:right="113" w:firstLine="705"/>
        <w:jc w:val="both"/>
        <w:rPr>
          <w:sz w:val="24"/>
        </w:rPr>
      </w:pPr>
      <w:r>
        <w:rPr>
          <w:sz w:val="24"/>
        </w:rPr>
        <w:t>Методических рекомендаций Государственного санитарно- эпидемиологического</w:t>
      </w:r>
      <w:r>
        <w:rPr>
          <w:spacing w:val="-57"/>
          <w:sz w:val="24"/>
        </w:rPr>
        <w:t> </w:t>
      </w:r>
      <w:r>
        <w:rPr>
          <w:sz w:val="24"/>
        </w:rPr>
        <w:t>нормирования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МР</w:t>
      </w:r>
      <w:r>
        <w:rPr>
          <w:spacing w:val="1"/>
          <w:sz w:val="24"/>
        </w:rPr>
        <w:t> </w:t>
      </w:r>
      <w:r>
        <w:rPr>
          <w:sz w:val="24"/>
        </w:rPr>
        <w:t>2.4.0180-20</w:t>
      </w:r>
      <w:r>
        <w:rPr>
          <w:spacing w:val="1"/>
          <w:sz w:val="24"/>
        </w:rPr>
        <w:t> </w:t>
      </w:r>
      <w:r>
        <w:rPr>
          <w:sz w:val="24"/>
        </w:rPr>
        <w:t>«2.4.</w:t>
      </w:r>
      <w:r>
        <w:rPr>
          <w:spacing w:val="1"/>
          <w:sz w:val="24"/>
        </w:rPr>
        <w:t> </w:t>
      </w:r>
      <w:r>
        <w:rPr>
          <w:sz w:val="24"/>
        </w:rPr>
        <w:t>Гигиена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подростков.Родительский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организацией</w:t>
      </w:r>
      <w:r>
        <w:rPr>
          <w:spacing w:val="1"/>
          <w:sz w:val="24"/>
        </w:rPr>
        <w:t> </w:t>
      </w:r>
      <w:r>
        <w:rPr>
          <w:sz w:val="24"/>
        </w:rPr>
        <w:t>горячего</w:t>
      </w:r>
      <w:r>
        <w:rPr>
          <w:spacing w:val="1"/>
          <w:sz w:val="24"/>
        </w:rPr>
        <w:t> </w:t>
      </w:r>
      <w:r>
        <w:rPr>
          <w:sz w:val="24"/>
        </w:rPr>
        <w:t>питания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> </w:t>
      </w:r>
      <w:r>
        <w:rPr>
          <w:sz w:val="24"/>
        </w:rPr>
        <w:t>организациях»</w:t>
      </w:r>
      <w:r>
        <w:rPr>
          <w:spacing w:val="-8"/>
          <w:sz w:val="24"/>
        </w:rPr>
        <w:t> </w:t>
      </w:r>
      <w:r>
        <w:rPr>
          <w:sz w:val="24"/>
        </w:rPr>
        <w:t>от 18.05.2020г.</w:t>
      </w:r>
    </w:p>
    <w:p>
      <w:pPr>
        <w:pStyle w:val="BodyText"/>
        <w:ind w:left="119" w:right="111" w:firstLine="240"/>
        <w:jc w:val="both"/>
      </w:pPr>
      <w:r>
        <w:rPr/>
        <w:t>Организация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горячего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качественного</w:t>
      </w:r>
      <w:r>
        <w:rPr>
          <w:spacing w:val="-57"/>
        </w:rPr>
        <w:t> </w:t>
      </w:r>
      <w:r>
        <w:rPr/>
        <w:t>питания обучающихся МБОУ «Гимназия №1 им. К.И.Щёлкина» г.Белогорска Республики</w:t>
      </w:r>
      <w:r>
        <w:rPr>
          <w:spacing w:val="1"/>
        </w:rPr>
        <w:t> </w:t>
      </w:r>
      <w:r>
        <w:rPr/>
        <w:t>Крым</w:t>
      </w:r>
      <w:r>
        <w:rPr>
          <w:spacing w:val="17"/>
        </w:rPr>
        <w:t> </w:t>
      </w:r>
      <w:r>
        <w:rPr/>
        <w:t>(далее-гимназия)</w:t>
      </w:r>
      <w:r>
        <w:rPr>
          <w:spacing w:val="17"/>
        </w:rPr>
        <w:t> </w:t>
      </w:r>
      <w:r>
        <w:rPr/>
        <w:t>может</w:t>
      </w:r>
      <w:r>
        <w:rPr>
          <w:spacing w:val="19"/>
        </w:rPr>
        <w:t> </w:t>
      </w:r>
      <w:r>
        <w:rPr/>
        <w:t>осуществляться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форме</w:t>
      </w:r>
      <w:r>
        <w:rPr>
          <w:spacing w:val="19"/>
        </w:rPr>
        <w:t> </w:t>
      </w:r>
      <w:r>
        <w:rPr/>
        <w:t>анкетирования</w:t>
      </w:r>
      <w:r>
        <w:rPr>
          <w:spacing w:val="18"/>
        </w:rPr>
        <w:t> </w:t>
      </w:r>
      <w:r>
        <w:rPr/>
        <w:t>родителей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и</w:t>
      </w:r>
      <w:r>
        <w:rPr>
          <w:spacing w:val="2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общешкольной</w:t>
      </w:r>
      <w:r>
        <w:rPr>
          <w:spacing w:val="-2"/>
        </w:rPr>
        <w:t> </w:t>
      </w:r>
      <w:r>
        <w:rPr/>
        <w:t>комиссии.</w:t>
      </w:r>
    </w:p>
    <w:p>
      <w:pPr>
        <w:pStyle w:val="BodyText"/>
        <w:ind w:left="119" w:right="118" w:firstLine="240"/>
        <w:jc w:val="both"/>
      </w:pPr>
      <w:r>
        <w:rPr/>
        <w:t>Комиссия родительского контроля за организацией питания обучающихся осуществляет</w:t>
      </w:r>
      <w:r>
        <w:rPr>
          <w:spacing w:val="-57"/>
        </w:rPr>
        <w:t> </w:t>
      </w:r>
      <w:r>
        <w:rPr/>
        <w:t>свою деятельность в соответствии с законами и иными нормативными актами Российской</w:t>
      </w:r>
      <w:r>
        <w:rPr>
          <w:spacing w:val="1"/>
        </w:rPr>
        <w:t> </w:t>
      </w:r>
      <w:r>
        <w:rPr/>
        <w:t>Федерации, Уставом</w:t>
      </w:r>
      <w:r>
        <w:rPr>
          <w:spacing w:val="-2"/>
        </w:rPr>
        <w:t> </w:t>
      </w:r>
      <w:r>
        <w:rPr/>
        <w:t>гимназии.</w:t>
      </w:r>
    </w:p>
    <w:p>
      <w:pPr>
        <w:pStyle w:val="BodyText"/>
        <w:spacing w:line="272" w:lineRule="exact" w:before="1"/>
        <w:ind w:left="359"/>
        <w:jc w:val="both"/>
      </w:pPr>
      <w:r>
        <w:rPr/>
        <w:t>Комиссия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контролю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организацией</w:t>
      </w:r>
      <w:r>
        <w:rPr>
          <w:spacing w:val="-1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является</w:t>
      </w:r>
    </w:p>
    <w:p>
      <w:pPr>
        <w:pStyle w:val="BodyText"/>
        <w:spacing w:line="237" w:lineRule="auto"/>
        <w:ind w:left="119" w:right="113"/>
        <w:jc w:val="both"/>
      </w:pPr>
      <w:r>
        <w:rPr/>
        <w:t>постоянно-действующим органом самоуправления для рассмотрения основных вопросов,</w:t>
      </w:r>
      <w:r>
        <w:rPr>
          <w:spacing w:val="1"/>
        </w:rPr>
        <w:t> </w:t>
      </w:r>
      <w:r>
        <w:rPr/>
        <w:t>связанных с</w:t>
      </w:r>
      <w:r>
        <w:rPr>
          <w:spacing w:val="-1"/>
        </w:rPr>
        <w:t> </w:t>
      </w:r>
      <w:r>
        <w:rPr/>
        <w:t>организацией питания</w:t>
      </w:r>
      <w:r>
        <w:rPr>
          <w:spacing w:val="2"/>
        </w:rPr>
        <w:t> </w:t>
      </w:r>
      <w:r>
        <w:rPr/>
        <w:t>учащихся.</w:t>
      </w:r>
    </w:p>
    <w:p>
      <w:pPr>
        <w:pStyle w:val="BodyText"/>
        <w:spacing w:before="2"/>
        <w:ind w:left="119" w:right="120" w:firstLine="240"/>
        <w:jc w:val="both"/>
      </w:pP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гимназии,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гимназии.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требованием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назначенного</w:t>
      </w:r>
      <w:r>
        <w:rPr>
          <w:spacing w:val="1"/>
        </w:rPr>
        <w:t> </w:t>
      </w:r>
      <w:r>
        <w:rPr/>
        <w:t>директором</w:t>
      </w:r>
      <w:r>
        <w:rPr>
          <w:spacing w:val="1"/>
        </w:rPr>
        <w:t> </w:t>
      </w:r>
      <w:r>
        <w:rPr/>
        <w:t>ответственного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питания обучающихся.</w:t>
      </w:r>
    </w:p>
    <w:p>
      <w:pPr>
        <w:pStyle w:val="BodyText"/>
        <w:spacing w:line="237" w:lineRule="auto"/>
        <w:ind w:left="119" w:right="109" w:firstLine="240"/>
        <w:jc w:val="both"/>
      </w:pPr>
      <w:r>
        <w:rPr/>
        <w:t>Деятельность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питания</w:t>
      </w:r>
      <w:r>
        <w:rPr>
          <w:spacing w:val="-5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добровольности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коллегиальности принятия</w:t>
      </w:r>
      <w:r>
        <w:rPr>
          <w:spacing w:val="-1"/>
        </w:rPr>
        <w:t> </w:t>
      </w:r>
      <w:r>
        <w:rPr/>
        <w:t>решений, гласности.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1411" w:val="left" w:leader="none"/>
        </w:tabs>
        <w:spacing w:line="242" w:lineRule="auto" w:before="0" w:after="0"/>
        <w:ind w:left="2029" w:right="1408" w:hanging="864"/>
        <w:jc w:val="left"/>
      </w:pPr>
      <w:r>
        <w:rPr/>
        <w:t>ЗАДАЧИ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КОМИССИИ ПО КОНТРОЛЮ</w:t>
      </w:r>
      <w:r>
        <w:rPr>
          <w:spacing w:val="-57"/>
        </w:rPr>
        <w:t> </w:t>
      </w:r>
      <w:r>
        <w:rPr/>
        <w:t>ЗА</w:t>
      </w:r>
      <w:r>
        <w:rPr>
          <w:spacing w:val="-3"/>
        </w:rPr>
        <w:t> </w:t>
      </w:r>
      <w:r>
        <w:rPr/>
        <w:t>ОРГАНИЗАЦИЕЙ</w:t>
      </w:r>
      <w:r>
        <w:rPr>
          <w:spacing w:val="-4"/>
        </w:rPr>
        <w:t> </w:t>
      </w:r>
      <w:r>
        <w:rPr/>
        <w:t>ПИТАНИЯ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spacing w:line="237" w:lineRule="auto"/>
        <w:ind w:left="119" w:right="123" w:firstLine="240"/>
        <w:jc w:val="both"/>
      </w:pPr>
      <w:r>
        <w:rPr/>
        <w:t>Задачами родительского контроля по контролю за организацией питанияо бучающихся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79" w:lineRule="exact" w:before="11" w:after="0"/>
        <w:ind w:left="1012" w:right="0" w:hanging="18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приоритетности защиты жизни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здоровья детей;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35" w:lineRule="auto" w:before="2" w:after="0"/>
        <w:ind w:left="119" w:right="1162" w:firstLine="705"/>
        <w:jc w:val="both"/>
        <w:rPr>
          <w:sz w:val="24"/>
        </w:rPr>
      </w:pPr>
      <w:r>
        <w:rPr>
          <w:sz w:val="24"/>
        </w:rPr>
        <w:t>соответствие энергетической ценности и химического состава рационов</w:t>
      </w:r>
      <w:r>
        <w:rPr>
          <w:spacing w:val="-57"/>
          <w:sz w:val="24"/>
        </w:rPr>
        <w:t> </w:t>
      </w:r>
      <w:r>
        <w:rPr>
          <w:sz w:val="24"/>
        </w:rPr>
        <w:t>физиологическим</w:t>
      </w:r>
      <w:r>
        <w:rPr>
          <w:spacing w:val="-2"/>
          <w:sz w:val="24"/>
        </w:rPr>
        <w:t> </w:t>
      </w:r>
      <w:r>
        <w:rPr>
          <w:sz w:val="24"/>
        </w:rPr>
        <w:t>потребностям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энергозатратам;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4" w:after="0"/>
        <w:ind w:left="119" w:right="113" w:firstLine="70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максимально</w:t>
      </w:r>
      <w:r>
        <w:rPr>
          <w:spacing w:val="1"/>
          <w:sz w:val="24"/>
        </w:rPr>
        <w:t> </w:t>
      </w:r>
      <w:r>
        <w:rPr>
          <w:sz w:val="24"/>
        </w:rPr>
        <w:t>разнообразного</w:t>
      </w:r>
      <w:r>
        <w:rPr>
          <w:spacing w:val="1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наличие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ежедневном</w:t>
      </w:r>
      <w:r>
        <w:rPr>
          <w:spacing w:val="1"/>
          <w:sz w:val="24"/>
        </w:rPr>
        <w:t> </w:t>
      </w:r>
      <w:r>
        <w:rPr>
          <w:sz w:val="24"/>
        </w:rPr>
        <w:t>рационе</w:t>
      </w:r>
      <w:r>
        <w:rPr>
          <w:spacing w:val="1"/>
          <w:sz w:val="24"/>
        </w:rPr>
        <w:t> </w:t>
      </w:r>
      <w:r>
        <w:rPr>
          <w:sz w:val="24"/>
        </w:rPr>
        <w:t>пищевых</w:t>
      </w:r>
      <w:r>
        <w:rPr>
          <w:spacing w:val="1"/>
          <w:sz w:val="24"/>
        </w:rPr>
        <w:t> </w:t>
      </w:r>
      <w:r>
        <w:rPr>
          <w:sz w:val="24"/>
        </w:rPr>
        <w:t>продуктов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сниженным</w:t>
      </w:r>
      <w:r>
        <w:rPr>
          <w:spacing w:val="1"/>
          <w:sz w:val="24"/>
        </w:rPr>
        <w:t> </w:t>
      </w:r>
      <w:r>
        <w:rPr>
          <w:sz w:val="24"/>
        </w:rPr>
        <w:t>содержанием</w:t>
      </w:r>
      <w:r>
        <w:rPr>
          <w:spacing w:val="60"/>
          <w:sz w:val="24"/>
        </w:rPr>
        <w:t> </w:t>
      </w:r>
      <w:r>
        <w:rPr>
          <w:sz w:val="24"/>
        </w:rPr>
        <w:t>насыщенных</w:t>
      </w:r>
      <w:r>
        <w:rPr>
          <w:spacing w:val="1"/>
          <w:sz w:val="24"/>
        </w:rPr>
        <w:t> </w:t>
      </w:r>
      <w:r>
        <w:rPr>
          <w:sz w:val="24"/>
        </w:rPr>
        <w:t>жиров,</w:t>
      </w:r>
      <w:r>
        <w:rPr>
          <w:spacing w:val="-1"/>
          <w:sz w:val="24"/>
        </w:rPr>
        <w:t> </w:t>
      </w:r>
      <w:r>
        <w:rPr>
          <w:sz w:val="24"/>
        </w:rPr>
        <w:t>простых</w:t>
      </w:r>
      <w:r>
        <w:rPr>
          <w:spacing w:val="1"/>
          <w:sz w:val="24"/>
        </w:rPr>
        <w:t> </w:t>
      </w:r>
      <w:r>
        <w:rPr>
          <w:sz w:val="24"/>
        </w:rPr>
        <w:t>сахаров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поваренной соли,</w:t>
      </w:r>
      <w:r>
        <w:rPr>
          <w:spacing w:val="-2"/>
          <w:sz w:val="24"/>
        </w:rPr>
        <w:t> </w:t>
      </w:r>
      <w:r>
        <w:rPr>
          <w:sz w:val="24"/>
        </w:rPr>
        <w:t>пищевых</w:t>
      </w:r>
      <w:r>
        <w:rPr>
          <w:spacing w:val="2"/>
          <w:sz w:val="24"/>
        </w:rPr>
        <w:t> </w:t>
      </w:r>
      <w:r>
        <w:rPr>
          <w:sz w:val="24"/>
        </w:rPr>
        <w:t>продуктов,</w:t>
      </w:r>
    </w:p>
    <w:p>
      <w:pPr>
        <w:pStyle w:val="BodyText"/>
        <w:spacing w:line="274" w:lineRule="exact" w:before="1"/>
        <w:ind w:left="119"/>
        <w:jc w:val="both"/>
      </w:pPr>
      <w:r>
        <w:rPr/>
        <w:t>обогащенных</w:t>
      </w:r>
      <w:r>
        <w:rPr>
          <w:spacing w:val="-3"/>
        </w:rPr>
        <w:t> </w:t>
      </w:r>
      <w:r>
        <w:rPr/>
        <w:t>витаминами,</w:t>
      </w:r>
      <w:r>
        <w:rPr>
          <w:spacing w:val="-3"/>
        </w:rPr>
        <w:t> </w:t>
      </w:r>
      <w:r>
        <w:rPr/>
        <w:t>пищевыми</w:t>
      </w:r>
      <w:r>
        <w:rPr>
          <w:spacing w:val="-5"/>
        </w:rPr>
        <w:t> </w:t>
      </w:r>
      <w:r>
        <w:rPr/>
        <w:t>волокнами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биологически</w:t>
      </w:r>
      <w:r>
        <w:rPr>
          <w:spacing w:val="-3"/>
        </w:rPr>
        <w:t> </w:t>
      </w:r>
      <w:r>
        <w:rPr/>
        <w:t>активными</w:t>
      </w:r>
      <w:r>
        <w:rPr>
          <w:spacing w:val="-3"/>
        </w:rPr>
        <w:t> </w:t>
      </w:r>
      <w:r>
        <w:rPr/>
        <w:t>веществами;</w:t>
      </w: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237" w:lineRule="auto" w:before="0" w:after="0"/>
        <w:ind w:left="119" w:right="123" w:firstLine="70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соблюдения</w:t>
      </w:r>
      <w:r>
        <w:rPr>
          <w:spacing w:val="1"/>
          <w:sz w:val="24"/>
        </w:rPr>
        <w:t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этапах обращения</w:t>
      </w:r>
      <w:r>
        <w:rPr>
          <w:spacing w:val="-3"/>
          <w:sz w:val="24"/>
        </w:rPr>
        <w:t> </w:t>
      </w:r>
      <w:r>
        <w:rPr>
          <w:sz w:val="24"/>
        </w:rPr>
        <w:t>пищевых</w:t>
      </w:r>
      <w:r>
        <w:rPr>
          <w:spacing w:val="1"/>
          <w:sz w:val="24"/>
        </w:rPr>
        <w:t> </w:t>
      </w:r>
      <w:r>
        <w:rPr>
          <w:sz w:val="24"/>
        </w:rPr>
        <w:t>продуктов</w:t>
      </w:r>
      <w:r>
        <w:rPr>
          <w:spacing w:val="-1"/>
          <w:sz w:val="24"/>
        </w:rPr>
        <w:t> </w:t>
      </w:r>
      <w:r>
        <w:rPr>
          <w:sz w:val="24"/>
        </w:rPr>
        <w:t>(готовых</w:t>
      </w:r>
      <w:r>
        <w:rPr>
          <w:spacing w:val="2"/>
          <w:sz w:val="24"/>
        </w:rPr>
        <w:t> </w:t>
      </w:r>
      <w:r>
        <w:rPr>
          <w:sz w:val="24"/>
        </w:rPr>
        <w:t>блюд);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235" w:lineRule="auto" w:before="12" w:after="0"/>
        <w:ind w:left="119" w:right="125" w:firstLine="705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фальсифицированных</w:t>
      </w:r>
      <w:r>
        <w:rPr>
          <w:spacing w:val="1"/>
          <w:sz w:val="24"/>
        </w:rPr>
        <w:t> </w:t>
      </w:r>
      <w:r>
        <w:rPr>
          <w:sz w:val="24"/>
        </w:rPr>
        <w:t>пищевых</w:t>
      </w:r>
      <w:r>
        <w:rPr>
          <w:spacing w:val="1"/>
          <w:sz w:val="24"/>
        </w:rPr>
        <w:t> </w:t>
      </w:r>
      <w:r>
        <w:rPr>
          <w:sz w:val="24"/>
        </w:rPr>
        <w:t>продуктов,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технологической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кулинарной</w:t>
      </w:r>
      <w:r>
        <w:rPr>
          <w:spacing w:val="1"/>
          <w:sz w:val="24"/>
        </w:rPr>
        <w:t> </w:t>
      </w:r>
      <w:r>
        <w:rPr>
          <w:sz w:val="24"/>
        </w:rPr>
        <w:t>обработки</w:t>
      </w:r>
      <w:r>
        <w:rPr>
          <w:spacing w:val="1"/>
          <w:sz w:val="24"/>
        </w:rPr>
        <w:t> </w:t>
      </w:r>
      <w:r>
        <w:rPr>
          <w:sz w:val="24"/>
        </w:rPr>
        <w:t>пищевых</w:t>
      </w:r>
      <w:r>
        <w:rPr>
          <w:spacing w:val="1"/>
          <w:sz w:val="24"/>
        </w:rPr>
        <w:t> </w:t>
      </w:r>
      <w:r>
        <w:rPr>
          <w:sz w:val="24"/>
        </w:rPr>
        <w:t>продуктов,</w:t>
      </w:r>
      <w:r>
        <w:rPr>
          <w:spacing w:val="1"/>
          <w:sz w:val="24"/>
        </w:rPr>
        <w:t> </w:t>
      </w:r>
      <w:r>
        <w:rPr>
          <w:sz w:val="24"/>
        </w:rPr>
        <w:t>обеспечивающих</w:t>
      </w:r>
      <w:r>
        <w:rPr>
          <w:spacing w:val="1"/>
          <w:sz w:val="24"/>
        </w:rPr>
        <w:t> </w:t>
      </w:r>
      <w:r>
        <w:rPr>
          <w:sz w:val="24"/>
        </w:rPr>
        <w:t>сохранность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исходной пищевой</w:t>
      </w:r>
      <w:r>
        <w:rPr>
          <w:spacing w:val="1"/>
          <w:sz w:val="24"/>
        </w:rPr>
        <w:t> </w:t>
      </w:r>
      <w:r>
        <w:rPr>
          <w:sz w:val="24"/>
        </w:rPr>
        <w:t>ценности.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456" w:val="left" w:leader="none"/>
        </w:tabs>
        <w:spacing w:line="240" w:lineRule="auto" w:before="0" w:after="0"/>
        <w:ind w:left="3085" w:right="230" w:hanging="2871"/>
        <w:jc w:val="left"/>
      </w:pPr>
      <w:r>
        <w:rPr/>
        <w:t>ФУНКЦИИ РОДИТЕЛЬСКОЙ КОМИССИИ ПО КОНТРОЛЮ ОРГАНИЗАЦИИ</w:t>
      </w:r>
      <w:r>
        <w:rPr>
          <w:spacing w:val="-57"/>
        </w:rPr>
        <w:t> </w:t>
      </w:r>
      <w:r>
        <w:rPr/>
        <w:t>ПИТАНИЯ</w:t>
      </w:r>
      <w:r>
        <w:rPr>
          <w:spacing w:val="-1"/>
        </w:rPr>
        <w:t> </w:t>
      </w:r>
      <w:r>
        <w:rPr/>
        <w:t>ОБУЧАЮЩИХСЯ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2" w:lineRule="auto" w:before="1"/>
        <w:ind w:left="119" w:right="123" w:firstLine="240"/>
        <w:jc w:val="both"/>
      </w:pPr>
      <w:r>
        <w:rPr/>
        <w:t>Комиссия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процедурах: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40" w:lineRule="auto" w:before="0" w:after="0"/>
        <w:ind w:left="1012" w:right="0" w:hanging="188"/>
        <w:jc w:val="left"/>
        <w:rPr>
          <w:sz w:val="24"/>
        </w:rPr>
      </w:pPr>
      <w:r>
        <w:rPr>
          <w:sz w:val="24"/>
        </w:rPr>
        <w:t>Общественная</w:t>
      </w:r>
      <w:r>
        <w:rPr>
          <w:spacing w:val="-5"/>
          <w:sz w:val="24"/>
        </w:rPr>
        <w:t> </w:t>
      </w:r>
      <w:r>
        <w:rPr>
          <w:sz w:val="24"/>
        </w:rPr>
        <w:t>экспертиза</w:t>
      </w:r>
      <w:r>
        <w:rPr>
          <w:spacing w:val="-4"/>
          <w:sz w:val="24"/>
        </w:rPr>
        <w:t> </w:t>
      </w:r>
      <w:r>
        <w:rPr>
          <w:sz w:val="24"/>
        </w:rPr>
        <w:t>питания</w:t>
      </w:r>
      <w:r>
        <w:rPr>
          <w:spacing w:val="-2"/>
          <w:sz w:val="24"/>
        </w:rPr>
        <w:t> </w:t>
      </w:r>
      <w:r>
        <w:rPr>
          <w:sz w:val="24"/>
        </w:rPr>
        <w:t>обучающихся;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1580" w:right="720"/>
        </w:sectPr>
      </w:pP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79" w:lineRule="exact" w:before="68" w:after="0"/>
        <w:ind w:left="1012" w:right="0" w:hanging="18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качеством</w:t>
      </w:r>
      <w:r>
        <w:rPr>
          <w:spacing w:val="-1"/>
          <w:sz w:val="24"/>
        </w:rPr>
        <w:t> </w:t>
      </w:r>
      <w:r>
        <w:rPr>
          <w:sz w:val="24"/>
        </w:rPr>
        <w:t>и количеством</w:t>
      </w:r>
      <w:r>
        <w:rPr>
          <w:spacing w:val="-3"/>
          <w:sz w:val="24"/>
        </w:rPr>
        <w:t> </w:t>
      </w:r>
      <w:r>
        <w:rPr>
          <w:sz w:val="24"/>
        </w:rPr>
        <w:t>приготовленной согласно</w:t>
      </w:r>
      <w:r>
        <w:rPr>
          <w:spacing w:val="-1"/>
          <w:sz w:val="24"/>
        </w:rPr>
        <w:t> </w:t>
      </w:r>
      <w:r>
        <w:rPr>
          <w:sz w:val="24"/>
        </w:rPr>
        <w:t>меню</w:t>
      </w:r>
      <w:r>
        <w:rPr>
          <w:spacing w:val="-1"/>
          <w:sz w:val="24"/>
        </w:rPr>
        <w:t> </w:t>
      </w:r>
      <w:r>
        <w:rPr>
          <w:sz w:val="24"/>
        </w:rPr>
        <w:t>пищи;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37" w:lineRule="auto" w:before="0" w:after="0"/>
        <w:ind w:left="119" w:right="488" w:firstLine="705"/>
        <w:jc w:val="left"/>
        <w:rPr>
          <w:sz w:val="24"/>
        </w:rPr>
      </w:pPr>
      <w:r>
        <w:rPr>
          <w:sz w:val="24"/>
        </w:rPr>
        <w:t>Изучение мнения обучающихся и их родителей (законных представителей) по</w:t>
      </w:r>
      <w:r>
        <w:rPr>
          <w:spacing w:val="-57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улучшению</w:t>
      </w:r>
      <w:r>
        <w:rPr>
          <w:spacing w:val="-1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питания;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7" w:after="0"/>
        <w:ind w:left="119" w:right="655" w:firstLine="705"/>
        <w:jc w:val="left"/>
        <w:rPr>
          <w:sz w:val="24"/>
        </w:rPr>
      </w:pPr>
      <w:r>
        <w:rPr>
          <w:sz w:val="24"/>
        </w:rPr>
        <w:t>Участие в разработке предложений и рекомендаций по улучшению качества</w:t>
      </w:r>
      <w:r>
        <w:rPr>
          <w:spacing w:val="-57"/>
          <w:sz w:val="24"/>
        </w:rPr>
        <w:t> </w:t>
      </w:r>
      <w:r>
        <w:rPr>
          <w:sz w:val="24"/>
        </w:rPr>
        <w:t>питания обучающихся.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2"/>
        </w:numPr>
        <w:tabs>
          <w:tab w:pos="1315" w:val="left" w:leader="none"/>
        </w:tabs>
        <w:spacing w:line="237" w:lineRule="auto" w:before="0" w:after="0"/>
        <w:ind w:left="2413" w:right="1070" w:hanging="1344"/>
        <w:jc w:val="left"/>
      </w:pPr>
      <w:r>
        <w:rPr/>
        <w:t>ПРАВА И ОТВЕТСТВЕННОСТЬ КОМИССИИ ПО КОНТРОЛЮ</w:t>
      </w:r>
      <w:r>
        <w:rPr>
          <w:spacing w:val="-57"/>
        </w:rPr>
        <w:t> </w:t>
      </w:r>
      <w:r>
        <w:rPr/>
        <w:t>ОРГАНИЗАЦИИ ПИТАНИЯ</w:t>
      </w:r>
      <w:r>
        <w:rPr>
          <w:spacing w:val="-2"/>
        </w:rPr>
        <w:t> </w:t>
      </w:r>
      <w:r>
        <w:rPr/>
        <w:t>УЧАЩИХСЯ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242" w:lineRule="auto"/>
        <w:ind w:left="119" w:firstLine="705"/>
      </w:pPr>
      <w:r>
        <w:rPr/>
        <w:t>Для</w:t>
      </w:r>
      <w:r>
        <w:rPr>
          <w:spacing w:val="43"/>
        </w:rPr>
        <w:t> </w:t>
      </w:r>
      <w:r>
        <w:rPr/>
        <w:t>осуществления</w:t>
      </w:r>
      <w:r>
        <w:rPr>
          <w:spacing w:val="43"/>
        </w:rPr>
        <w:t> </w:t>
      </w:r>
      <w:r>
        <w:rPr/>
        <w:t>возложенных</w:t>
      </w:r>
      <w:r>
        <w:rPr>
          <w:spacing w:val="46"/>
        </w:rPr>
        <w:t> </w:t>
      </w:r>
      <w:r>
        <w:rPr/>
        <w:t>функций</w:t>
      </w:r>
      <w:r>
        <w:rPr>
          <w:spacing w:val="42"/>
        </w:rPr>
        <w:t> </w:t>
      </w:r>
      <w:r>
        <w:rPr/>
        <w:t>родительского</w:t>
      </w:r>
      <w:r>
        <w:rPr>
          <w:spacing w:val="44"/>
        </w:rPr>
        <w:t> </w:t>
      </w:r>
      <w:r>
        <w:rPr/>
        <w:t>контроля</w:t>
      </w:r>
      <w:r>
        <w:rPr>
          <w:spacing w:val="43"/>
        </w:rPr>
        <w:t> </w:t>
      </w:r>
      <w:r>
        <w:rPr/>
        <w:t>комиссии</w:t>
      </w:r>
      <w:r>
        <w:rPr>
          <w:spacing w:val="-57"/>
        </w:rPr>
        <w:t> </w:t>
      </w:r>
      <w:r>
        <w:rPr/>
        <w:t>предоставлены</w:t>
      </w:r>
      <w:r>
        <w:rPr>
          <w:spacing w:val="-1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права:</w:t>
      </w:r>
    </w:p>
    <w:p>
      <w:pPr>
        <w:pStyle w:val="BodyText"/>
        <w:spacing w:line="273" w:lineRule="exact"/>
        <w:ind w:left="359"/>
      </w:pPr>
      <w:r>
        <w:rPr/>
        <w:t>-контролировать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гимназии организацию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качество</w:t>
      </w:r>
      <w:r>
        <w:rPr>
          <w:spacing w:val="-2"/>
        </w:rPr>
        <w:t> </w:t>
      </w:r>
      <w:r>
        <w:rPr/>
        <w:t>питания</w:t>
      </w:r>
      <w:r>
        <w:rPr>
          <w:spacing w:val="-1"/>
        </w:rPr>
        <w:t> </w:t>
      </w:r>
      <w:r>
        <w:rPr/>
        <w:t>обучающихся;</w:t>
      </w:r>
    </w:p>
    <w:p>
      <w:pPr>
        <w:pStyle w:val="BodyText"/>
        <w:spacing w:line="237" w:lineRule="auto"/>
        <w:ind w:left="119" w:firstLine="240"/>
      </w:pPr>
      <w:r>
        <w:rPr/>
        <w:t>-получать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повара,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работника 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 питания,</w:t>
      </w:r>
      <w:r>
        <w:rPr>
          <w:spacing w:val="-57"/>
        </w:rPr>
        <w:t> </w:t>
      </w:r>
      <w:r>
        <w:rPr/>
        <w:t>качеству</w:t>
      </w:r>
      <w:r>
        <w:rPr>
          <w:spacing w:val="-6"/>
        </w:rPr>
        <w:t> </w:t>
      </w:r>
      <w:r>
        <w:rPr/>
        <w:t>приготовляемых</w:t>
      </w:r>
      <w:r>
        <w:rPr>
          <w:spacing w:val="2"/>
        </w:rPr>
        <w:t> </w:t>
      </w:r>
      <w:r>
        <w:rPr/>
        <w:t>блюд</w:t>
      </w:r>
      <w:r>
        <w:rPr>
          <w:spacing w:val="-3"/>
        </w:rPr>
        <w:t> </w:t>
      </w:r>
      <w:r>
        <w:rPr/>
        <w:t>и соблюдению</w:t>
      </w:r>
      <w:r>
        <w:rPr>
          <w:spacing w:val="-2"/>
        </w:rPr>
        <w:t> </w:t>
      </w:r>
      <w:r>
        <w:rPr/>
        <w:t>санитарно-гигиенических</w:t>
      </w:r>
      <w:r>
        <w:rPr>
          <w:spacing w:val="1"/>
        </w:rPr>
        <w:t> </w:t>
      </w:r>
      <w:r>
        <w:rPr/>
        <w:t>норм;</w:t>
      </w:r>
    </w:p>
    <w:p>
      <w:pPr>
        <w:pStyle w:val="BodyText"/>
        <w:tabs>
          <w:tab w:pos="8512" w:val="left" w:leader="none"/>
        </w:tabs>
        <w:spacing w:before="3"/>
        <w:ind w:left="119" w:right="125" w:firstLine="240"/>
      </w:pPr>
      <w:r>
        <w:rPr/>
        <w:t>-заслушивать</w:t>
      </w:r>
      <w:r>
        <w:rPr>
          <w:spacing w:val="110"/>
        </w:rPr>
        <w:t> </w:t>
      </w:r>
      <w:r>
        <w:rPr/>
        <w:t>на</w:t>
      </w:r>
      <w:r>
        <w:rPr>
          <w:spacing w:val="109"/>
        </w:rPr>
        <w:t> </w:t>
      </w:r>
      <w:r>
        <w:rPr/>
        <w:t>своих</w:t>
      </w:r>
      <w:r>
        <w:rPr>
          <w:spacing w:val="112"/>
        </w:rPr>
        <w:t> </w:t>
      </w:r>
      <w:r>
        <w:rPr/>
        <w:t>заседаниях</w:t>
      </w:r>
      <w:r>
        <w:rPr>
          <w:spacing w:val="113"/>
        </w:rPr>
        <w:t> </w:t>
      </w:r>
      <w:r>
        <w:rPr/>
        <w:t>представителей</w:t>
      </w:r>
      <w:r>
        <w:rPr>
          <w:spacing w:val="112"/>
        </w:rPr>
        <w:t> </w:t>
      </w:r>
      <w:r>
        <w:rPr/>
        <w:t>администрации</w:t>
      </w:r>
      <w:r>
        <w:rPr>
          <w:spacing w:val="109"/>
        </w:rPr>
        <w:t> </w:t>
      </w:r>
      <w:r>
        <w:rPr/>
        <w:t>по</w:t>
        <w:tab/>
      </w:r>
      <w:r>
        <w:rPr>
          <w:spacing w:val="-1"/>
        </w:rPr>
        <w:t>вопросам</w:t>
      </w:r>
      <w:r>
        <w:rPr>
          <w:spacing w:val="-57"/>
        </w:rPr>
        <w:t> </w:t>
      </w:r>
      <w:r>
        <w:rPr/>
        <w:t>обеспечения </w:t>
      </w:r>
      <w:r>
        <w:rPr>
          <w:spacing w:val="1"/>
        </w:rPr>
        <w:t> </w:t>
      </w:r>
      <w:r>
        <w:rPr/>
        <w:t>качественного</w:t>
      </w:r>
      <w:r>
        <w:rPr>
          <w:spacing w:val="-2"/>
        </w:rPr>
        <w:t> </w:t>
      </w:r>
      <w:r>
        <w:rPr/>
        <w:t>питания обучающихся;</w:t>
      </w:r>
    </w:p>
    <w:p>
      <w:pPr>
        <w:pStyle w:val="BodyText"/>
        <w:spacing w:line="242" w:lineRule="auto"/>
        <w:ind w:left="119" w:firstLine="240"/>
      </w:pPr>
      <w:r>
        <w:rPr/>
        <w:t>-проводить</w:t>
      </w:r>
      <w:r>
        <w:rPr>
          <w:spacing w:val="59"/>
        </w:rPr>
        <w:t> </w:t>
      </w:r>
      <w:r>
        <w:rPr/>
        <w:t>контрольные</w:t>
      </w:r>
      <w:r>
        <w:rPr>
          <w:spacing w:val="56"/>
        </w:rPr>
        <w:t> </w:t>
      </w:r>
      <w:r>
        <w:rPr/>
        <w:t>мероприятия</w:t>
      </w:r>
      <w:r>
        <w:rPr>
          <w:spacing w:val="58"/>
        </w:rPr>
        <w:t> </w:t>
      </w:r>
      <w:r>
        <w:rPr/>
        <w:t>по</w:t>
      </w:r>
      <w:r>
        <w:rPr>
          <w:spacing w:val="56"/>
        </w:rPr>
        <w:t> </w:t>
      </w:r>
      <w:r>
        <w:rPr/>
        <w:t>вопросу</w:t>
      </w:r>
      <w:r>
        <w:rPr>
          <w:spacing w:val="53"/>
        </w:rPr>
        <w:t> </w:t>
      </w:r>
      <w:r>
        <w:rPr/>
        <w:t>работы</w:t>
      </w:r>
      <w:r>
        <w:rPr>
          <w:spacing w:val="58"/>
        </w:rPr>
        <w:t> </w:t>
      </w:r>
      <w:r>
        <w:rPr/>
        <w:t>школьной</w:t>
      </w:r>
      <w:r>
        <w:rPr>
          <w:spacing w:val="59"/>
        </w:rPr>
        <w:t> </w:t>
      </w:r>
      <w:r>
        <w:rPr/>
        <w:t>столовой</w:t>
      </w:r>
      <w:r>
        <w:rPr>
          <w:spacing w:val="59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присутствии 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трёх</w:t>
      </w:r>
      <w:r>
        <w:rPr>
          <w:spacing w:val="2"/>
        </w:rPr>
        <w:t> </w:t>
      </w:r>
      <w:r>
        <w:rPr/>
        <w:t>человек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проверки;</w:t>
      </w:r>
    </w:p>
    <w:p>
      <w:pPr>
        <w:pStyle w:val="BodyText"/>
        <w:spacing w:line="274" w:lineRule="exact"/>
        <w:ind w:left="359"/>
      </w:pPr>
      <w:r>
        <w:rPr/>
        <w:t>-изменить</w:t>
      </w:r>
      <w:r>
        <w:rPr>
          <w:spacing w:val="-3"/>
        </w:rPr>
        <w:t> </w:t>
      </w:r>
      <w:r>
        <w:rPr/>
        <w:t>график</w:t>
      </w:r>
      <w:r>
        <w:rPr>
          <w:spacing w:val="-3"/>
        </w:rPr>
        <w:t> </w:t>
      </w:r>
      <w:r>
        <w:rPr/>
        <w:t>проверки,</w:t>
      </w:r>
      <w:r>
        <w:rPr>
          <w:spacing w:val="-3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причина</w:t>
      </w:r>
      <w:r>
        <w:rPr>
          <w:spacing w:val="-3"/>
        </w:rPr>
        <w:t> </w:t>
      </w:r>
      <w:r>
        <w:rPr/>
        <w:t>объективна;</w:t>
      </w:r>
    </w:p>
    <w:p>
      <w:pPr>
        <w:pStyle w:val="BodyText"/>
        <w:spacing w:line="272" w:lineRule="exact"/>
        <w:ind w:left="359"/>
      </w:pPr>
      <w:r>
        <w:rPr/>
        <w:t>-вносить</w:t>
      </w:r>
      <w:r>
        <w:rPr>
          <w:spacing w:val="-1"/>
        </w:rPr>
        <w:t> </w:t>
      </w:r>
      <w:r>
        <w:rPr/>
        <w:t>предложения</w:t>
      </w:r>
      <w:r>
        <w:rPr>
          <w:spacing w:val="-5"/>
        </w:rPr>
        <w:t> </w:t>
      </w:r>
      <w:r>
        <w:rPr/>
        <w:t>по улучшению</w:t>
      </w:r>
      <w:r>
        <w:rPr>
          <w:spacing w:val="-2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обучающихся;</w:t>
      </w:r>
    </w:p>
    <w:p>
      <w:pPr>
        <w:pStyle w:val="BodyText"/>
        <w:spacing w:line="242" w:lineRule="auto"/>
        <w:ind w:left="119" w:firstLine="240"/>
      </w:pPr>
      <w:r>
        <w:rPr/>
        <w:t>-состав</w:t>
      </w:r>
      <w:r>
        <w:rPr>
          <w:spacing w:val="54"/>
        </w:rPr>
        <w:t> </w:t>
      </w:r>
      <w:r>
        <w:rPr/>
        <w:t>и</w:t>
      </w:r>
      <w:r>
        <w:rPr>
          <w:spacing w:val="56"/>
        </w:rPr>
        <w:t> </w:t>
      </w:r>
      <w:r>
        <w:rPr/>
        <w:t>порядок</w:t>
      </w:r>
      <w:r>
        <w:rPr>
          <w:spacing w:val="56"/>
        </w:rPr>
        <w:t> </w:t>
      </w:r>
      <w:r>
        <w:rPr/>
        <w:t>работы</w:t>
      </w:r>
      <w:r>
        <w:rPr>
          <w:spacing w:val="56"/>
        </w:rPr>
        <w:t> </w:t>
      </w:r>
      <w:r>
        <w:rPr/>
        <w:t>комиссии</w:t>
      </w:r>
      <w:r>
        <w:rPr>
          <w:spacing w:val="56"/>
        </w:rPr>
        <w:t> </w:t>
      </w:r>
      <w:r>
        <w:rPr/>
        <w:t>родительского</w:t>
      </w:r>
      <w:r>
        <w:rPr>
          <w:spacing w:val="56"/>
        </w:rPr>
        <w:t> </w:t>
      </w:r>
      <w:r>
        <w:rPr/>
        <w:t>контроля</w:t>
      </w:r>
      <w:r>
        <w:rPr>
          <w:spacing w:val="56"/>
        </w:rPr>
        <w:t> </w:t>
      </w:r>
      <w:r>
        <w:rPr/>
        <w:t>доводится</w:t>
      </w:r>
      <w:r>
        <w:rPr>
          <w:spacing w:val="56"/>
        </w:rPr>
        <w:t> </w:t>
      </w:r>
      <w:r>
        <w:rPr/>
        <w:t>до</w:t>
      </w:r>
      <w:r>
        <w:rPr>
          <w:spacing w:val="55"/>
        </w:rPr>
        <w:t> </w:t>
      </w:r>
      <w:r>
        <w:rPr/>
        <w:t>сведения</w:t>
      </w:r>
      <w:r>
        <w:rPr>
          <w:spacing w:val="-57"/>
        </w:rPr>
        <w:t> </w:t>
      </w:r>
      <w:r>
        <w:rPr/>
        <w:t>работников</w:t>
      </w:r>
      <w:r>
        <w:rPr>
          <w:spacing w:val="-1"/>
        </w:rPr>
        <w:t> </w:t>
      </w:r>
      <w:r>
        <w:rPr/>
        <w:t>школьной столовой,</w:t>
      </w:r>
      <w:r>
        <w:rPr>
          <w:spacing w:val="-2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коллектива, обучающихся</w:t>
      </w:r>
      <w:r>
        <w:rPr>
          <w:spacing w:val="-5"/>
        </w:rPr>
        <w:t> </w:t>
      </w:r>
      <w:r>
        <w:rPr/>
        <w:t>и родителей.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2"/>
        </w:numPr>
        <w:tabs>
          <w:tab w:pos="1012" w:val="left" w:leader="none"/>
        </w:tabs>
        <w:spacing w:line="237" w:lineRule="auto" w:before="0" w:after="0"/>
        <w:ind w:left="1506" w:right="776" w:hanging="740"/>
        <w:jc w:val="left"/>
      </w:pPr>
      <w:r>
        <w:rPr>
          <w:spacing w:val="-1"/>
        </w:rPr>
        <w:t>ОРГАНИЗАЦИЯДЕЯТЕЛЬНОСТИКОМИССИИРОДИТЕЛЬСКОГОК</w:t>
      </w:r>
      <w:r>
        <w:rPr>
          <w:spacing w:val="-57"/>
        </w:rPr>
        <w:t> </w:t>
      </w:r>
      <w:r>
        <w:rPr/>
        <w:t>ОНТРОЛЯЗАОРГАНИЗАЦИЕЙ</w:t>
      </w:r>
      <w:r>
        <w:rPr>
          <w:spacing w:val="-1"/>
        </w:rPr>
        <w:t> </w:t>
      </w:r>
      <w:r>
        <w:rPr/>
        <w:t>ГОРЯЧЕГО</w:t>
      </w:r>
      <w:r>
        <w:rPr>
          <w:spacing w:val="-1"/>
        </w:rPr>
        <w:t> </w:t>
      </w:r>
      <w:r>
        <w:rPr/>
        <w:t>ПИТАНИЯ</w:t>
      </w:r>
    </w:p>
    <w:p>
      <w:pPr>
        <w:spacing w:line="275" w:lineRule="exact" w:before="0"/>
        <w:ind w:left="3709" w:right="0" w:firstLine="0"/>
        <w:jc w:val="left"/>
        <w:rPr>
          <w:b/>
          <w:sz w:val="24"/>
        </w:rPr>
      </w:pPr>
      <w:r>
        <w:rPr>
          <w:b/>
          <w:sz w:val="24"/>
        </w:rPr>
        <w:t>ОБУЧАЮЩИХСЯ.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2" w:lineRule="auto"/>
        <w:ind w:left="119" w:firstLine="240"/>
      </w:pPr>
      <w:r>
        <w:rPr/>
        <w:t>Комиссия</w:t>
      </w:r>
      <w:r>
        <w:rPr>
          <w:spacing w:val="37"/>
        </w:rPr>
        <w:t> </w:t>
      </w:r>
      <w:r>
        <w:rPr/>
        <w:t>формируется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основании</w:t>
      </w:r>
      <w:r>
        <w:rPr>
          <w:spacing w:val="36"/>
        </w:rPr>
        <w:t> </w:t>
      </w:r>
      <w:r>
        <w:rPr/>
        <w:t>приказа</w:t>
      </w:r>
      <w:r>
        <w:rPr>
          <w:spacing w:val="36"/>
        </w:rPr>
        <w:t> </w:t>
      </w:r>
      <w:r>
        <w:rPr/>
        <w:t>директора</w:t>
      </w:r>
      <w:r>
        <w:rPr>
          <w:spacing w:val="38"/>
        </w:rPr>
        <w:t> </w:t>
      </w:r>
      <w:r>
        <w:rPr/>
        <w:t>гимназии.</w:t>
      </w:r>
      <w:r>
        <w:rPr>
          <w:spacing w:val="36"/>
        </w:rPr>
        <w:t> </w:t>
      </w:r>
      <w:r>
        <w:rPr/>
        <w:t>Полномочия</w:t>
      </w:r>
      <w:r>
        <w:rPr>
          <w:spacing w:val="-57"/>
        </w:rPr>
        <w:t> </w:t>
      </w:r>
      <w:r>
        <w:rPr/>
        <w:t>комиссии начинаются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момента</w:t>
      </w:r>
      <w:r>
        <w:rPr>
          <w:spacing w:val="-1"/>
        </w:rPr>
        <w:t> </w:t>
      </w:r>
      <w:r>
        <w:rPr/>
        <w:t>подписания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приказа.</w:t>
      </w:r>
    </w:p>
    <w:p>
      <w:pPr>
        <w:pStyle w:val="BodyText"/>
        <w:spacing w:line="274" w:lineRule="exact"/>
        <w:ind w:left="359"/>
      </w:pPr>
      <w:r>
        <w:rPr/>
        <w:t>Комиссия</w:t>
      </w:r>
      <w:r>
        <w:rPr>
          <w:spacing w:val="-4"/>
        </w:rPr>
        <w:t> </w:t>
      </w:r>
      <w:r>
        <w:rPr/>
        <w:t>выбирает</w:t>
      </w:r>
      <w:r>
        <w:rPr>
          <w:spacing w:val="-2"/>
        </w:rPr>
        <w:t> </w:t>
      </w:r>
      <w:r>
        <w:rPr/>
        <w:t>председателя.</w:t>
      </w:r>
    </w:p>
    <w:p>
      <w:pPr>
        <w:pStyle w:val="BodyText"/>
        <w:spacing w:line="237" w:lineRule="auto" w:before="1"/>
        <w:ind w:left="119" w:firstLine="240"/>
      </w:pPr>
      <w:r>
        <w:rPr/>
        <w:t>Комиссия</w:t>
      </w:r>
      <w:r>
        <w:rPr>
          <w:spacing w:val="24"/>
        </w:rPr>
        <w:t> </w:t>
      </w:r>
      <w:r>
        <w:rPr/>
        <w:t>составляет</w:t>
      </w:r>
      <w:r>
        <w:rPr>
          <w:spacing w:val="26"/>
        </w:rPr>
        <w:t> </w:t>
      </w:r>
      <w:r>
        <w:rPr/>
        <w:t>план-график</w:t>
      </w:r>
      <w:r>
        <w:rPr>
          <w:spacing w:val="27"/>
        </w:rPr>
        <w:t> </w:t>
      </w:r>
      <w:r>
        <w:rPr/>
        <w:t>контроля</w:t>
      </w:r>
      <w:r>
        <w:rPr>
          <w:spacing w:val="24"/>
        </w:rPr>
        <w:t> </w:t>
      </w:r>
      <w:r>
        <w:rPr/>
        <w:t>по</w:t>
      </w:r>
      <w:r>
        <w:rPr>
          <w:spacing w:val="24"/>
        </w:rPr>
        <w:t> </w:t>
      </w:r>
      <w:r>
        <w:rPr/>
        <w:t>организации</w:t>
      </w:r>
      <w:r>
        <w:rPr>
          <w:spacing w:val="25"/>
        </w:rPr>
        <w:t> </w:t>
      </w:r>
      <w:r>
        <w:rPr/>
        <w:t>качественного</w:t>
      </w:r>
      <w:r>
        <w:rPr>
          <w:spacing w:val="25"/>
        </w:rPr>
        <w:t> </w:t>
      </w:r>
      <w:r>
        <w:rPr/>
        <w:t>питания</w:t>
      </w:r>
      <w:r>
        <w:rPr>
          <w:spacing w:val="-57"/>
        </w:rPr>
        <w:t> </w:t>
      </w:r>
      <w:r>
        <w:rPr/>
        <w:t>учащихся.</w:t>
      </w:r>
    </w:p>
    <w:p>
      <w:pPr>
        <w:pStyle w:val="BodyText"/>
        <w:tabs>
          <w:tab w:pos="788" w:val="left" w:leader="none"/>
          <w:tab w:pos="2259" w:val="left" w:leader="none"/>
          <w:tab w:pos="3250" w:val="left" w:leader="none"/>
          <w:tab w:pos="4477" w:val="left" w:leader="none"/>
          <w:tab w:pos="6116" w:val="left" w:leader="none"/>
          <w:tab w:pos="8017" w:val="left" w:leader="none"/>
          <w:tab w:pos="9239" w:val="left" w:leader="none"/>
        </w:tabs>
        <w:spacing w:line="237" w:lineRule="auto" w:before="4"/>
        <w:ind w:left="119" w:right="235" w:firstLine="240"/>
      </w:pPr>
      <w:r>
        <w:rPr/>
        <w:t>О</w:t>
        <w:tab/>
        <w:t>результатах</w:t>
        <w:tab/>
        <w:t>работы</w:t>
        <w:tab/>
        <w:t>комиссия</w:t>
        <w:tab/>
        <w:t>информирует</w:t>
        <w:tab/>
        <w:t>администрацию</w:t>
        <w:tab/>
        <w:t>гимназии</w:t>
        <w:tab/>
      </w:r>
      <w:r>
        <w:rPr>
          <w:spacing w:val="-1"/>
        </w:rPr>
        <w:t>и</w:t>
      </w:r>
      <w:r>
        <w:rPr>
          <w:spacing w:val="-57"/>
        </w:rPr>
        <w:t> </w:t>
      </w:r>
      <w:r>
        <w:rPr/>
        <w:t>родительские</w:t>
      </w:r>
      <w:r>
        <w:rPr>
          <w:spacing w:val="-4"/>
        </w:rPr>
        <w:t> </w:t>
      </w:r>
      <w:r>
        <w:rPr/>
        <w:t>комитеты.</w:t>
      </w:r>
    </w:p>
    <w:p>
      <w:pPr>
        <w:pStyle w:val="BodyText"/>
        <w:spacing w:line="237" w:lineRule="auto" w:before="5"/>
        <w:ind w:left="119" w:firstLine="240"/>
      </w:pPr>
      <w:r>
        <w:rPr/>
        <w:t>Один</w:t>
      </w:r>
      <w:r>
        <w:rPr>
          <w:spacing w:val="3"/>
        </w:rPr>
        <w:t> </w:t>
      </w:r>
      <w:r>
        <w:rPr/>
        <w:t>раз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четверть</w:t>
      </w:r>
      <w:r>
        <w:rPr>
          <w:spacing w:val="3"/>
        </w:rPr>
        <w:t> </w:t>
      </w:r>
      <w:r>
        <w:rPr/>
        <w:t>комиссия</w:t>
      </w:r>
      <w:r>
        <w:rPr>
          <w:spacing w:val="59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59"/>
        </w:rPr>
        <w:t> </w:t>
      </w:r>
      <w:r>
        <w:rPr/>
        <w:t>результатами</w:t>
      </w:r>
      <w:r>
        <w:rPr>
          <w:spacing w:val="59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директора</w:t>
      </w:r>
      <w:r>
        <w:rPr>
          <w:spacing w:val="-57"/>
        </w:rPr>
        <w:t> </w:t>
      </w:r>
      <w:r>
        <w:rPr/>
        <w:t>гимназии.</w:t>
      </w:r>
    </w:p>
    <w:p>
      <w:pPr>
        <w:pStyle w:val="BodyText"/>
        <w:spacing w:line="237" w:lineRule="auto" w:before="3"/>
        <w:ind w:left="119" w:firstLine="240"/>
      </w:pPr>
      <w:r>
        <w:rPr/>
        <w:t>По</w:t>
      </w:r>
      <w:r>
        <w:rPr>
          <w:spacing w:val="22"/>
        </w:rPr>
        <w:t> </w:t>
      </w:r>
      <w:r>
        <w:rPr/>
        <w:t>итогам</w:t>
      </w:r>
      <w:r>
        <w:rPr>
          <w:spacing w:val="23"/>
        </w:rPr>
        <w:t> </w:t>
      </w:r>
      <w:r>
        <w:rPr/>
        <w:t>проведенных</w:t>
      </w:r>
      <w:r>
        <w:rPr>
          <w:spacing w:val="26"/>
        </w:rPr>
        <w:t> </w:t>
      </w:r>
      <w:r>
        <w:rPr/>
        <w:t>контрольных</w:t>
      </w:r>
      <w:r>
        <w:rPr>
          <w:spacing w:val="25"/>
        </w:rPr>
        <w:t> </w:t>
      </w:r>
      <w:r>
        <w:rPr/>
        <w:t>мероприятий</w:t>
      </w:r>
      <w:r>
        <w:rPr>
          <w:spacing w:val="25"/>
        </w:rPr>
        <w:t> </w:t>
      </w:r>
      <w:r>
        <w:rPr/>
        <w:t>комиссия</w:t>
      </w:r>
      <w:r>
        <w:rPr>
          <w:spacing w:val="24"/>
        </w:rPr>
        <w:t> </w:t>
      </w:r>
      <w:r>
        <w:rPr/>
        <w:t>готовит</w:t>
      </w:r>
      <w:r>
        <w:rPr>
          <w:spacing w:val="23"/>
        </w:rPr>
        <w:t> </w:t>
      </w:r>
      <w:r>
        <w:rPr/>
        <w:t>аналитическую</w:t>
      </w:r>
      <w:r>
        <w:rPr>
          <w:spacing w:val="-57"/>
        </w:rPr>
        <w:t> </w:t>
      </w:r>
      <w:r>
        <w:rPr/>
        <w:t>справку.</w:t>
      </w:r>
    </w:p>
    <w:p>
      <w:pPr>
        <w:pStyle w:val="BodyText"/>
        <w:spacing w:line="235" w:lineRule="auto" w:before="11"/>
        <w:ind w:left="119" w:right="607" w:firstLine="240"/>
        <w:jc w:val="both"/>
      </w:pPr>
      <w:r>
        <w:rPr/>
        <w:t>Заседание комиссии проводятся по мере необходимости, но не реже одного раза в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и считаются правомочными, если на них присутствует не менее 2/3 ее</w:t>
      </w:r>
      <w:r>
        <w:rPr>
          <w:spacing w:val="1"/>
        </w:rPr>
        <w:t> </w:t>
      </w:r>
      <w:r>
        <w:rPr/>
        <w:t>членов.</w:t>
      </w:r>
    </w:p>
    <w:p>
      <w:pPr>
        <w:pStyle w:val="BodyText"/>
        <w:spacing w:line="235" w:lineRule="auto" w:before="11"/>
        <w:ind w:left="119" w:right="480" w:firstLine="240"/>
        <w:jc w:val="both"/>
      </w:pPr>
      <w:r>
        <w:rPr/>
        <w:t>Решение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присутствующихчленовпутёмоткрытогоголосованияиоформляются</w:t>
      </w:r>
      <w:r>
        <w:rPr>
          <w:spacing w:val="-1"/>
        </w:rPr>
        <w:t> </w:t>
      </w:r>
      <w:r>
        <w:rPr/>
        <w:t>актом.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2323" w:val="left" w:leader="none"/>
        </w:tabs>
        <w:spacing w:line="240" w:lineRule="auto" w:before="0" w:after="0"/>
        <w:ind w:left="2322" w:right="0" w:hanging="248"/>
        <w:jc w:val="left"/>
      </w:pPr>
      <w:r>
        <w:rPr/>
        <w:t>ОТВЕТСТВЕННОСТЬ ЧЛЕНОВ</w:t>
      </w:r>
      <w:r>
        <w:rPr>
          <w:spacing w:val="57"/>
        </w:rPr>
        <w:t> </w:t>
      </w:r>
      <w:r>
        <w:rPr/>
        <w:t>КОМИССИИ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2" w:lineRule="auto"/>
        <w:ind w:left="119" w:right="1164" w:firstLine="240"/>
      </w:pPr>
      <w:r>
        <w:rPr/>
        <w:t>Члены</w:t>
      </w:r>
      <w:r>
        <w:rPr>
          <w:spacing w:val="24"/>
        </w:rPr>
        <w:t> </w:t>
      </w:r>
      <w:r>
        <w:rPr/>
        <w:t>Комиссии</w:t>
      </w:r>
      <w:r>
        <w:rPr>
          <w:spacing w:val="25"/>
        </w:rPr>
        <w:t> </w:t>
      </w:r>
      <w:r>
        <w:rPr/>
        <w:t>несут</w:t>
      </w:r>
      <w:r>
        <w:rPr>
          <w:spacing w:val="27"/>
        </w:rPr>
        <w:t> </w:t>
      </w:r>
      <w:r>
        <w:rPr/>
        <w:t>персональную</w:t>
      </w:r>
      <w:r>
        <w:rPr>
          <w:spacing w:val="26"/>
        </w:rPr>
        <w:t> </w:t>
      </w:r>
      <w:r>
        <w:rPr/>
        <w:t>ответственность</w:t>
      </w:r>
      <w:r>
        <w:rPr>
          <w:spacing w:val="25"/>
        </w:rPr>
        <w:t> </w:t>
      </w:r>
      <w:r>
        <w:rPr/>
        <w:t>за</w:t>
      </w:r>
      <w:r>
        <w:rPr>
          <w:spacing w:val="22"/>
        </w:rPr>
        <w:t> </w:t>
      </w:r>
      <w:r>
        <w:rPr/>
        <w:t>невыполнение</w:t>
      </w:r>
      <w:r>
        <w:rPr>
          <w:spacing w:val="23"/>
        </w:rPr>
        <w:t> </w:t>
      </w:r>
      <w:r>
        <w:rPr/>
        <w:t>или</w:t>
      </w:r>
      <w:r>
        <w:rPr>
          <w:spacing w:val="-57"/>
        </w:rPr>
        <w:t> </w:t>
      </w:r>
      <w:r>
        <w:rPr/>
        <w:t>ненадлежащее</w:t>
      </w:r>
      <w:r>
        <w:rPr>
          <w:spacing w:val="-3"/>
        </w:rPr>
        <w:t> </w:t>
      </w:r>
      <w:r>
        <w:rPr/>
        <w:t>исполнение</w:t>
      </w:r>
      <w:r>
        <w:rPr>
          <w:spacing w:val="-2"/>
        </w:rPr>
        <w:t> </w:t>
      </w:r>
      <w:r>
        <w:rPr/>
        <w:t>возложенных на</w:t>
      </w:r>
      <w:r>
        <w:rPr>
          <w:spacing w:val="-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обязанностей.</w:t>
      </w:r>
    </w:p>
    <w:p>
      <w:pPr>
        <w:pStyle w:val="BodyText"/>
        <w:ind w:left="119" w:right="1331" w:firstLine="240"/>
      </w:pPr>
      <w:r>
        <w:rPr/>
        <w:t>Комиссия</w:t>
      </w:r>
      <w:r>
        <w:rPr>
          <w:spacing w:val="25"/>
        </w:rPr>
        <w:t> </w:t>
      </w:r>
      <w:r>
        <w:rPr/>
        <w:t>несет</w:t>
      </w:r>
      <w:r>
        <w:rPr>
          <w:spacing w:val="26"/>
        </w:rPr>
        <w:t> </w:t>
      </w:r>
      <w:r>
        <w:rPr/>
        <w:t>ответственность</w:t>
      </w:r>
      <w:r>
        <w:rPr>
          <w:spacing w:val="27"/>
        </w:rPr>
        <w:t> </w:t>
      </w:r>
      <w:r>
        <w:rPr/>
        <w:t>за</w:t>
      </w:r>
      <w:r>
        <w:rPr>
          <w:spacing w:val="25"/>
        </w:rPr>
        <w:t> </w:t>
      </w:r>
      <w:r>
        <w:rPr/>
        <w:t>необъективную</w:t>
      </w:r>
      <w:r>
        <w:rPr>
          <w:spacing w:val="29"/>
        </w:rPr>
        <w:t> </w:t>
      </w:r>
      <w:r>
        <w:rPr/>
        <w:t>оценку</w:t>
      </w:r>
      <w:r>
        <w:rPr>
          <w:spacing w:val="21"/>
        </w:rPr>
        <w:t> </w:t>
      </w:r>
      <w:r>
        <w:rPr/>
        <w:t>по</w:t>
      </w:r>
      <w:r>
        <w:rPr>
          <w:spacing w:val="26"/>
        </w:rPr>
        <w:t> </w:t>
      </w:r>
      <w:r>
        <w:rPr/>
        <w:t>организации</w:t>
      </w:r>
      <w:r>
        <w:rPr>
          <w:spacing w:val="-57"/>
        </w:rPr>
        <w:t> </w:t>
      </w:r>
      <w:r>
        <w:rPr/>
        <w:t>питания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предоставляемых</w:t>
      </w:r>
      <w:r>
        <w:rPr>
          <w:spacing w:val="4"/>
        </w:rPr>
        <w:t> </w:t>
      </w:r>
      <w:r>
        <w:rPr/>
        <w:t>услуг.</w:t>
      </w:r>
    </w:p>
    <w:sectPr>
      <w:pgSz w:w="11910" w:h="16840"/>
      <w:pgMar w:top="102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029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3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8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⎯"/>
      <w:lvlJc w:val="left"/>
      <w:pPr>
        <w:ind w:left="119" w:hanging="204"/>
      </w:pPr>
      <w:rPr>
        <w:rFonts w:hint="default" w:ascii="Cambria Math" w:hAnsi="Cambria Math" w:eastAsia="Cambria Math" w:cs="Cambria Math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7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5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2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1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9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8" w:hanging="20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1779" w:right="2431"/>
      <w:jc w:val="center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70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2023-11-15T08:26:42Z</dcterms:created>
  <dcterms:modified xsi:type="dcterms:W3CDTF">2023-11-15T08:26:42Z</dcterms:modified>
</cp:coreProperties>
</file>