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лиц, включенных в кадровый резерв для замещения вакантных должностей руководителей образовательных организаций Республики Крым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(корректируется раз в полгода)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  <w:pBdr>
          <w:bottom w:val="single" w:color="000000" w:sz="12" w:space="1"/>
        </w:pBd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Красногвардейский район  Республики Крым</w:t>
      </w:r>
      <w:r>
        <w:rPr>
          <w:rFonts w:ascii="Times New Roman" w:hAnsi="Times New Roman" w:cs="Times New Roman"/>
          <w:b/>
          <w:i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(муниципальное образование)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5062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"/>
        <w:gridCol w:w="1178"/>
        <w:gridCol w:w="936"/>
        <w:gridCol w:w="1453"/>
        <w:gridCol w:w="1297"/>
        <w:gridCol w:w="1345"/>
        <w:gridCol w:w="1718"/>
        <w:gridCol w:w="1189"/>
        <w:gridCol w:w="2114"/>
        <w:gridCol w:w="2114"/>
        <w:gridCol w:w="1321"/>
      </w:tblGrid>
      <w:tr>
        <w:tblPrEx/>
        <w:trPr>
          <w:trHeight w:val="1298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ind w:right="60"/>
              <w:jc w:val="center"/>
              <w:spacing w:after="0" w:line="260" w:lineRule="exact"/>
              <w:widowControl w:val="off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FrankRuehl" w:cs="Times New Roman"/>
                <w:b/>
                <w:color w:val="000000"/>
                <w:shd w:val="clear" w:color="auto" w:fill="ffffff"/>
                <w:lang w:bidi="en-US"/>
              </w:rPr>
              <w:t xml:space="preserve">№ </w:t>
            </w:r>
            <w:r>
              <w:rPr>
                <w:rFonts w:ascii="Times New Roman" w:hAnsi="Times New Roman" w:eastAsia="FrankRuehl" w:cs="Times New Roman"/>
                <w:b/>
                <w:color w:val="000000"/>
                <w:shd w:val="clear" w:color="auto" w:fill="ffffff"/>
                <w:lang w:bidi="en-US"/>
              </w:rPr>
              <w:t xml:space="preserve"> </w:t>
            </w:r>
            <w:r>
              <w:rPr>
                <w:rFonts w:ascii="Times New Roman" w:hAnsi="Times New Roman" w:eastAsia="FrankRuehl" w:cs="Times New Roman"/>
                <w:b/>
                <w:color w:val="000000"/>
                <w:shd w:val="clear" w:color="auto" w:fill="ffffff"/>
                <w:lang w:bidi="en-US"/>
              </w:rPr>
              <w:t xml:space="preserve">п</w:t>
            </w:r>
            <w:r>
              <w:rPr>
                <w:rFonts w:ascii="Times New Roman" w:hAnsi="Times New Roman" w:eastAsia="FrankRuehl" w:cs="Times New Roman"/>
                <w:b/>
                <w:color w:val="000000"/>
                <w:shd w:val="clear" w:color="auto" w:fill="ffffff"/>
                <w:lang w:bidi="en-US"/>
              </w:rPr>
              <w:t xml:space="preserve">/</w:t>
            </w:r>
            <w:r>
              <w:rPr>
                <w:rFonts w:ascii="Times New Roman" w:hAnsi="Times New Roman" w:eastAsia="FrankRuehl" w:cs="Times New Roman"/>
                <w:b/>
                <w:color w:val="000000"/>
                <w:shd w:val="clear" w:color="auto" w:fill="ffffff"/>
                <w:lang w:bidi="en-US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78" w:type="dxa"/>
            <w:textDirection w:val="lrTb"/>
            <w:noWrap w:val="false"/>
          </w:tcPr>
          <w:p>
            <w:pPr>
              <w:jc w:val="center"/>
              <w:spacing w:after="0" w:line="170" w:lineRule="exact"/>
              <w:widowControl w:val="off"/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</w:r>
            <w:r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</w:r>
          </w:p>
          <w:p>
            <w:pPr>
              <w:jc w:val="center"/>
              <w:spacing w:after="0" w:line="170" w:lineRule="exact"/>
              <w:widowControl w:val="off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jc w:val="center"/>
              <w:spacing w:after="60" w:line="170" w:lineRule="exact"/>
              <w:widowControl w:val="off"/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</w:r>
            <w:r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</w:r>
          </w:p>
          <w:p>
            <w:pPr>
              <w:jc w:val="center"/>
              <w:spacing w:after="60" w:line="170" w:lineRule="exact"/>
              <w:widowControl w:val="off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 xml:space="preserve">Дата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  <w:p>
            <w:pPr>
              <w:jc w:val="center"/>
              <w:spacing w:before="60" w:after="0" w:line="170" w:lineRule="exact"/>
              <w:widowControl w:val="off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 xml:space="preserve">рождения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453" w:type="dxa"/>
            <w:textDirection w:val="lrTb"/>
            <w:noWrap w:val="false"/>
          </w:tcPr>
          <w:p>
            <w:pPr>
              <w:jc w:val="center"/>
              <w:spacing w:after="0" w:line="230" w:lineRule="exact"/>
              <w:widowControl w:val="off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 xml:space="preserve">Должность, место работы на момент включен</w:t>
            </w:r>
            <w:r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 xml:space="preserve">и</w:t>
            </w:r>
            <w:r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 xml:space="preserve">я в резерв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297" w:type="dxa"/>
            <w:textDirection w:val="lrTb"/>
            <w:noWrap w:val="false"/>
          </w:tcPr>
          <w:p>
            <w:pPr>
              <w:jc w:val="center"/>
              <w:spacing w:after="0" w:line="230" w:lineRule="exact"/>
              <w:widowControl w:val="off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 xml:space="preserve">Стаж </w:t>
            </w:r>
            <w:r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 xml:space="preserve">на</w:t>
            </w:r>
            <w:r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 xml:space="preserve"> руководящей должности (при наличии)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  <w:spacing w:after="0" w:line="230" w:lineRule="exact"/>
              <w:widowControl w:val="off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 xml:space="preserve">Образован</w:t>
            </w:r>
            <w:r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 xml:space="preserve">и</w:t>
            </w:r>
            <w:r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  <w:p>
            <w:pPr>
              <w:jc w:val="center"/>
              <w:spacing w:after="0" w:line="230" w:lineRule="exact"/>
              <w:widowControl w:val="off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 xml:space="preserve">(уровень,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  <w:p>
            <w:pPr>
              <w:jc w:val="center"/>
              <w:spacing w:after="0" w:line="230" w:lineRule="exact"/>
              <w:widowControl w:val="off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 xml:space="preserve">учебное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  <w:p>
            <w:pPr>
              <w:jc w:val="center"/>
              <w:spacing w:after="0" w:line="230" w:lineRule="exact"/>
              <w:widowControl w:val="off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 xml:space="preserve">заведение)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718" w:type="dxa"/>
            <w:textDirection w:val="lrTb"/>
            <w:noWrap w:val="false"/>
          </w:tcPr>
          <w:p>
            <w:pPr>
              <w:jc w:val="center"/>
              <w:spacing w:after="0" w:line="230" w:lineRule="exact"/>
              <w:widowControl w:val="off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 xml:space="preserve">Дополнительное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  <w:p>
            <w:pPr>
              <w:jc w:val="center"/>
              <w:spacing w:after="0" w:line="230" w:lineRule="exact"/>
              <w:widowControl w:val="off"/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 xml:space="preserve">п</w:t>
            </w:r>
            <w:r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 xml:space="preserve">рофесси</w:t>
            </w:r>
            <w:r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 xml:space="preserve">ональное</w:t>
            </w:r>
            <w:r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</w:r>
          </w:p>
          <w:p>
            <w:pPr>
              <w:jc w:val="center"/>
              <w:spacing w:after="0" w:line="230" w:lineRule="exact"/>
              <w:widowControl w:val="off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 xml:space="preserve">образование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89" w:type="dxa"/>
            <w:textDirection w:val="lrTb"/>
            <w:noWrap w:val="false"/>
          </w:tcPr>
          <w:p>
            <w:pPr>
              <w:jc w:val="center"/>
              <w:spacing w:after="0" w:line="230" w:lineRule="exact"/>
              <w:widowControl w:val="off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 xml:space="preserve">Дата </w:t>
            </w:r>
            <w:r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 xml:space="preserve">включения</w:t>
            </w:r>
            <w:r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 xml:space="preserve"> в резерв</w:t>
            </w:r>
            <w:r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 xml:space="preserve">, реквизиты приказа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14" w:type="dxa"/>
            <w:textDirection w:val="lrTb"/>
            <w:noWrap w:val="false"/>
          </w:tcPr>
          <w:p>
            <w:pPr>
              <w:jc w:val="center"/>
              <w:spacing w:after="0" w:line="230" w:lineRule="exact"/>
              <w:widowControl w:val="off"/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 xml:space="preserve">Наличие </w:t>
            </w:r>
            <w:r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</w:r>
          </w:p>
          <w:p>
            <w:pPr>
              <w:jc w:val="center"/>
              <w:spacing w:after="0" w:line="230" w:lineRule="exact"/>
              <w:widowControl w:val="off"/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 xml:space="preserve">индивидуального </w:t>
            </w:r>
            <w:r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</w:r>
          </w:p>
          <w:p>
            <w:pPr>
              <w:jc w:val="center"/>
              <w:spacing w:after="0" w:line="230" w:lineRule="exact"/>
              <w:widowControl w:val="off"/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 xml:space="preserve">плана </w:t>
            </w:r>
            <w:r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</w:r>
          </w:p>
          <w:p>
            <w:pPr>
              <w:jc w:val="center"/>
              <w:spacing w:after="0" w:line="230" w:lineRule="exact"/>
              <w:widowControl w:val="off"/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 xml:space="preserve">развития</w:t>
            </w:r>
            <w:r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14" w:type="dxa"/>
            <w:vAlign w:val="bottom"/>
            <w:textDirection w:val="lrTb"/>
            <w:noWrap w:val="false"/>
          </w:tcPr>
          <w:p>
            <w:pPr>
              <w:jc w:val="center"/>
              <w:spacing w:after="0" w:line="230" w:lineRule="exact"/>
              <w:widowControl w:val="off"/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 xml:space="preserve">Должность, на замещен</w:t>
            </w:r>
            <w:r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 xml:space="preserve">ие которой включен в резерв</w:t>
            </w:r>
            <w:r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</w:r>
          </w:p>
          <w:p>
            <w:pPr>
              <w:jc w:val="center"/>
              <w:spacing w:after="0" w:line="230" w:lineRule="exact"/>
              <w:widowControl w:val="off"/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</w:r>
            <w:r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</w:r>
          </w:p>
          <w:p>
            <w:pPr>
              <w:jc w:val="center"/>
              <w:spacing w:after="0" w:line="230" w:lineRule="exact"/>
              <w:widowControl w:val="off"/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</w:r>
            <w:r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</w:r>
          </w:p>
          <w:p>
            <w:pPr>
              <w:jc w:val="center"/>
              <w:spacing w:after="0" w:line="230" w:lineRule="exact"/>
              <w:widowControl w:val="off"/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</w:r>
            <w:r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</w:r>
          </w:p>
          <w:p>
            <w:pPr>
              <w:jc w:val="center"/>
              <w:spacing w:after="0" w:line="230" w:lineRule="exact"/>
              <w:widowControl w:val="off"/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</w:r>
            <w:r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</w:r>
          </w:p>
          <w:p>
            <w:pPr>
              <w:jc w:val="center"/>
              <w:spacing w:after="0" w:line="230" w:lineRule="exact"/>
              <w:widowControl w:val="off"/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</w:r>
            <w:r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</w:r>
          </w:p>
          <w:p>
            <w:pPr>
              <w:jc w:val="center"/>
              <w:spacing w:after="0" w:line="230" w:lineRule="exact"/>
              <w:widowControl w:val="off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321" w:type="dxa"/>
            <w:textDirection w:val="lrTb"/>
            <w:noWrap w:val="false"/>
          </w:tcPr>
          <w:p>
            <w:pPr>
              <w:jc w:val="center"/>
              <w:spacing w:after="0" w:line="230" w:lineRule="exact"/>
              <w:widowControl w:val="off"/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  <w:t xml:space="preserve">Дата исключения из кадрового резерва</w:t>
            </w:r>
            <w:r>
              <w:rPr>
                <w:rFonts w:ascii="Times New Roman" w:hAnsi="Times New Roman" w:eastAsia="Trebuchet MS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ru-RU" w:bidi="ru-RU"/>
              </w:rPr>
            </w:r>
          </w:p>
        </w:tc>
      </w:tr>
      <w:tr>
        <w:tblPrEx/>
        <w:trPr>
          <w:trHeight w:val="317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spacing w:after="0" w:line="260" w:lineRule="exact"/>
              <w:widowControl w:val="off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eastAsia="FrankRuehl" w:cs="FrankRuehl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   </w:t>
            </w:r>
            <w:r>
              <w:rPr>
                <w:rFonts w:ascii="FrankRuehl" w:hAnsi="FrankRuehl" w:eastAsia="FrankRuehl" w:cs="FrankRuehl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78" w:type="dxa"/>
            <w:vAlign w:val="bottom"/>
            <w:textDirection w:val="lrTb"/>
            <w:noWrap w:val="false"/>
          </w:tcPr>
          <w:p>
            <w:pPr>
              <w:jc w:val="center"/>
              <w:spacing w:after="0" w:line="260" w:lineRule="exact"/>
              <w:widowControl w:val="off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FrankRuehl" w:hAnsi="FrankRuehl" w:eastAsia="FrankRuehl" w:cs="FrankRuehl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936" w:type="dxa"/>
            <w:vAlign w:val="bottom"/>
            <w:textDirection w:val="lrTb"/>
            <w:noWrap w:val="false"/>
          </w:tcPr>
          <w:p>
            <w:pPr>
              <w:jc w:val="center"/>
              <w:spacing w:after="0" w:line="260" w:lineRule="exact"/>
              <w:widowControl w:val="off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FrankRuehl" w:hAnsi="FrankRuehl" w:eastAsia="FrankRuehl" w:cs="FrankRuehl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453" w:type="dxa"/>
            <w:vAlign w:val="bottom"/>
            <w:textDirection w:val="lrTb"/>
            <w:noWrap w:val="false"/>
          </w:tcPr>
          <w:p>
            <w:pPr>
              <w:jc w:val="center"/>
              <w:spacing w:after="0" w:line="260" w:lineRule="exact"/>
              <w:widowControl w:val="off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FrankRuehl" w:hAnsi="FrankRuehl" w:eastAsia="FrankRuehl" w:cs="FrankRuehl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297" w:type="dxa"/>
            <w:vAlign w:val="bottom"/>
            <w:textDirection w:val="lrTb"/>
            <w:noWrap w:val="false"/>
          </w:tcPr>
          <w:p>
            <w:pPr>
              <w:jc w:val="center"/>
              <w:spacing w:after="0" w:line="260" w:lineRule="exact"/>
              <w:widowControl w:val="off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FrankRuehl" w:hAnsi="FrankRuehl" w:eastAsia="FrankRuehl" w:cs="FrankRuehl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345" w:type="dxa"/>
            <w:vAlign w:val="bottom"/>
            <w:textDirection w:val="lrTb"/>
            <w:noWrap w:val="false"/>
          </w:tcPr>
          <w:p>
            <w:pPr>
              <w:jc w:val="center"/>
              <w:spacing w:after="0" w:line="260" w:lineRule="exact"/>
              <w:widowControl w:val="off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FrankRuehl" w:hAnsi="FrankRuehl" w:eastAsia="FrankRuehl" w:cs="FrankRuehl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718" w:type="dxa"/>
            <w:vAlign w:val="bottom"/>
            <w:textDirection w:val="lrTb"/>
            <w:noWrap w:val="false"/>
          </w:tcPr>
          <w:p>
            <w:pPr>
              <w:jc w:val="center"/>
              <w:spacing w:after="0" w:line="260" w:lineRule="exact"/>
              <w:widowControl w:val="off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FrankRuehl" w:hAnsi="FrankRuehl" w:eastAsia="FrankRuehl" w:cs="FrankRuehl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1189" w:type="dxa"/>
            <w:vAlign w:val="bottom"/>
            <w:textDirection w:val="lrTb"/>
            <w:noWrap w:val="false"/>
          </w:tcPr>
          <w:p>
            <w:pPr>
              <w:jc w:val="center"/>
              <w:spacing w:after="0" w:line="260" w:lineRule="exact"/>
              <w:widowControl w:val="off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FrankRuehl" w:hAnsi="FrankRuehl" w:eastAsia="FrankRuehl" w:cs="FrankRuehl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</w:tcBorders>
            <w:tcW w:w="2114" w:type="dxa"/>
            <w:textDirection w:val="lrTb"/>
            <w:noWrap w:val="false"/>
          </w:tcPr>
          <w:p>
            <w:pPr>
              <w:jc w:val="center"/>
              <w:spacing w:after="0" w:line="260" w:lineRule="exact"/>
              <w:widowControl w:val="off"/>
              <w:rPr>
                <w:rFonts w:ascii="FrankRuehl" w:hAnsi="FrankRuehl" w:eastAsia="FrankRuehl" w:cs="FrankRuehl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>
              <w:rPr>
                <w:rFonts w:ascii="FrankRuehl" w:hAnsi="FrankRuehl" w:eastAsia="FrankRuehl" w:cs="FrankRuehl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  <w:t xml:space="preserve">9</w:t>
            </w:r>
            <w:r>
              <w:rPr>
                <w:rFonts w:ascii="FrankRuehl" w:hAnsi="FrankRuehl" w:eastAsia="FrankRuehl" w:cs="FrankRuehl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114" w:type="dxa"/>
            <w:vAlign w:val="bottom"/>
            <w:textDirection w:val="lrTb"/>
            <w:noWrap w:val="false"/>
          </w:tcPr>
          <w:p>
            <w:pPr>
              <w:jc w:val="center"/>
              <w:spacing w:after="0" w:line="260" w:lineRule="exact"/>
              <w:widowControl w:val="off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FrankRuehl" w:cs="Times New Roman"/>
                <w:color w:val="000000"/>
                <w:sz w:val="18"/>
                <w:szCs w:val="26"/>
                <w:shd w:val="clear" w:color="auto" w:fill="ffffff"/>
                <w:lang w:eastAsia="ru-RU" w:bidi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321" w:type="dxa"/>
            <w:textDirection w:val="lrTb"/>
            <w:noWrap w:val="false"/>
          </w:tcPr>
          <w:p>
            <w:pPr>
              <w:jc w:val="center"/>
              <w:spacing w:after="0" w:line="260" w:lineRule="exact"/>
              <w:widowControl w:val="off"/>
              <w:rPr>
                <w:rFonts w:ascii="Times New Roman" w:hAnsi="Times New Roman" w:eastAsia="FrankRuehl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eastAsia="FrankRuehl" w:cs="Times New Roman"/>
                <w:color w:val="000000"/>
                <w:sz w:val="18"/>
                <w:szCs w:val="26"/>
                <w:shd w:val="clear" w:color="auto" w:fill="ffffff"/>
                <w:lang w:eastAsia="ru-RU" w:bidi="ru-RU"/>
              </w:rPr>
              <w:t xml:space="preserve">11</w:t>
            </w:r>
            <w:r>
              <w:rPr>
                <w:rFonts w:ascii="Times New Roman" w:hAnsi="Times New Roman" w:eastAsia="FrankRuehl" w:cs="Times New Roman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r>
          </w:p>
        </w:tc>
      </w:tr>
      <w:tr>
        <w:tblPrEx/>
        <w:trPr>
          <w:trHeight w:val="1403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1.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Данилова Светлана Алексеевна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21.04.1976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4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директора  МБОУ «Александровская школа»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9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       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         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 лет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Крымский индустриально-педагогический университет,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2007 г., начальное обучение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7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Приказ № 230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02.10.2007 г.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имеется</w:t>
            </w:r>
            <w:r>
              <w:rPr>
                <w:rFonts w:ascii="Times New Roman" w:hAnsi="Times New Roman" w:cs="Times New Roman"/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МБОУ «Александровская школа»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1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124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2.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Кунова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Светлана Алексеевна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03.01.1972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4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Учитель географии  МБОУ «Александровская школа»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9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       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           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Симферопольский государственный университет,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1994 г., география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7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Приказ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136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13.08.2002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имеется</w:t>
            </w:r>
            <w:r>
              <w:rPr>
                <w:rFonts w:ascii="Times New Roman" w:hAnsi="Times New Roman" w:cs="Times New Roman"/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МБОУ «Александровская школа»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1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2276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Гуза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Наталия Александровна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27.09.1974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4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заведующего МБДОУ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«Детский сад «Сказка»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осход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9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лет</w:t>
            </w:r>
            <w:r>
              <w:rPr>
                <w:rFonts w:ascii="Times New Roman" w:hAnsi="Times New Roman" w:cs="Times New Roman"/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Крымский гуманитарный  университет,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2007 г., дошкольное воспитание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718" w:type="dxa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переподготовка по программам «Менеджмент в образовании» и «Контрактная система в сфере закупок товаров, работ, услуг для обеспечения государственных и муниципальных нужд»</w:t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Приказ № 76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08.02.2021 г.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имеется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МБДОУ «Детский сад «Сказка»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осход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1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426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Ашурова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Зоре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Февзиевна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22.04.1991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4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Воспитатель МБДОУ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«Детский сад «Красная шапочка»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етровка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9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 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Крымский инженерно-педагогический университет,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г., дошкольное воспитание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718" w:type="dxa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переподготовка по программ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 «Коррекционное образование»</w:t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Приказ №27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     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от 09.01</w:t>
            </w:r>
            <w:r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.2021г.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имеется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МБДОУ «Детский сад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Красная шапочка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Петровка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1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85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Эннанова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Эльмира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Абдурашидовна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02.04.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1993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4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Воспитатель МБДОУ       «Детский сад                 «Лучик»     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расная поляна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9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Крымский инженерно-педагогический университет,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2015  г., дошкольное воспитание (магистр)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воспитание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718" w:type="dxa"/>
            <w:textDirection w:val="lrTb"/>
            <w:noWrap w:val="false"/>
          </w:tcPr>
          <w:p>
            <w:pPr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Профессиональна переподготовка по программе «Менеджмент в дошкольной образовательной организации»</w:t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Приказ № 07    от 11.01.2021 г.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имеется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МБДОУ «Детский сад «Лучик» 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расная поляна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1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426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Складанюк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Юлия Владимировна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20.07.1978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4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директора МБОУ «Новопокровская школа»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9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 лет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Таврический национальный университет,   2011 г, язык и литература (немецкий)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7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Профессиональна переподготовка по программе «Менеджмент в образовании»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Приказ № 31 от 15.02.2021 г.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имеется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МБОУ «Новопокровская школа»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1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840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7.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Гудков     Василий Васильевич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10.07.1983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4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Учитель МБОУ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Котельниковская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школа»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9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2 года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    Киевский национальный экономический университет        им.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В.Гетьмана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2007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экономист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7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Профессиональна переподготовка по программам      «Учитель физической культуры», «Экспе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рт в сф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ере закупок», «Специалист по охране труда», «Цифровой куратор»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Приказ</w:t>
            </w:r>
            <w:r>
              <w:rPr>
                <w:color w:val="000000"/>
                <w:sz w:val="16"/>
                <w:szCs w:val="16"/>
              </w:rPr>
              <w:t xml:space="preserve"> № 12</w:t>
            </w:r>
            <w:r>
              <w:rPr>
                <w:color w:val="000000"/>
                <w:sz w:val="16"/>
                <w:szCs w:val="16"/>
              </w:rPr>
              <w:t xml:space="preserve"> от 12.01.2021</w:t>
            </w:r>
            <w:r>
              <w:rPr>
                <w:color w:val="000000"/>
                <w:sz w:val="16"/>
                <w:szCs w:val="16"/>
              </w:rPr>
              <w:t xml:space="preserve"> г.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имеется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МБОУ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Котельниковская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школа»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1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272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8.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Донецкая Светлана Александровна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07.05.1990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4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директора МБОУ «Полтавская школа»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9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3 года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Высшее, Крымский гуманитарный университет,    2013 г, начальное обучение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7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Приказ № 231 от 25.12.2020 г.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имеется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МБОУ «Полтавская школа»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1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423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Луцив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Владимир Андреевич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15.12.1992 г.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4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Учитель географии МБОУ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Карповская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школа имени В.И.Пономаренко»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9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-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 ФГАОУ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«Крымский федеральный университет имени В.И.Вернадского»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2016 г., география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7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Приказ № 31-од 08.02.2021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имее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тся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 МБОУ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Карповская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школа имени В.И.Пономаренко»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1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213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Аджимамбетова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Сельвина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Казимовна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06.05.1985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4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Учитель МБОУ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Колодезянская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школа»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9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2 года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Таврический национальный университет им. В.И.Вернадского,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7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Arial" w:hAnsi="Arial" w:eastAsia="Times New Roman" w:cs="Arial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16"/>
                <w:szCs w:val="16"/>
                <w:lang w:eastAsia="ru-RU"/>
              </w:rPr>
              <w:t xml:space="preserve">«Формирование профессиональных компетенций руководителя как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333333"/>
                <w:sz w:val="16"/>
                <w:szCs w:val="16"/>
                <w:lang w:eastAsia="ru-RU"/>
              </w:rPr>
              <w:t xml:space="preserve">необходимое условие развития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333333"/>
                <w:sz w:val="16"/>
                <w:szCs w:val="16"/>
                <w:lang w:eastAsia="ru-RU"/>
              </w:rPr>
              <w:t xml:space="preserve">управленческого потенциала»</w:t>
            </w:r>
            <w:r>
              <w:rPr>
                <w:rFonts w:ascii="Arial" w:hAnsi="Arial" w:eastAsia="Times New Roman" w:cs="Arial"/>
                <w:color w:val="333333"/>
                <w:sz w:val="16"/>
                <w:szCs w:val="16"/>
                <w:lang w:eastAsia="ru-RU"/>
              </w:rPr>
              <w:t xml:space="preserve">,</w:t>
            </w:r>
            <w:r>
              <w:rPr>
                <w:rFonts w:ascii="Arial" w:hAnsi="Arial" w:eastAsia="Times New Roman" w:cs="Arial"/>
                <w:color w:val="333333"/>
                <w:sz w:val="11"/>
                <w:szCs w:val="11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16"/>
                <w:szCs w:val="16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16"/>
                <w:szCs w:val="16"/>
                <w:lang w:eastAsia="ru-RU"/>
              </w:rPr>
              <w:t xml:space="preserve">атегория</w:t>
            </w:r>
            <w:r>
              <w:rPr>
                <w:rFonts w:ascii="Times New Roman" w:hAnsi="Times New Roman" w:eastAsia="Times New Roman" w:cs="Times New Roman"/>
                <w:bCs/>
                <w:color w:val="333333"/>
                <w:sz w:val="16"/>
                <w:szCs w:val="16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101010"/>
                <w:sz w:val="16"/>
                <w:szCs w:val="16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101010"/>
                <w:sz w:val="16"/>
                <w:szCs w:val="16"/>
                <w:lang w:eastAsia="ru-RU"/>
              </w:rPr>
              <w:t xml:space="preserve">езерв</w:t>
            </w:r>
            <w:r>
              <w:rPr>
                <w:rFonts w:ascii="Times New Roman" w:hAnsi="Times New Roman" w:eastAsia="Times New Roman" w:cs="Times New Roman"/>
                <w:color w:val="101010"/>
                <w:sz w:val="16"/>
                <w:szCs w:val="16"/>
                <w:lang w:eastAsia="ru-RU"/>
              </w:rPr>
              <w:t xml:space="preserve"> руководителей образовательных</w:t>
            </w:r>
            <w:r>
              <w:rPr>
                <w:rFonts w:ascii="Times New Roman" w:hAnsi="Times New Roman" w:eastAsia="Times New Roman" w:cs="Times New Roman"/>
                <w:color w:val="10101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01010"/>
                <w:sz w:val="16"/>
                <w:szCs w:val="16"/>
                <w:lang w:eastAsia="ru-RU"/>
              </w:rPr>
              <w:t xml:space="preserve">организаций</w:t>
            </w:r>
            <w:r>
              <w:rPr>
                <w:rFonts w:ascii="Arial" w:hAnsi="Arial" w:eastAsia="Times New Roman" w:cs="Arial"/>
                <w:color w:val="333333"/>
                <w:sz w:val="16"/>
                <w:szCs w:val="16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Приказ № 30-к от 21.12.2020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имеется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МБОУ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Колодезянская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школа»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1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409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Бойко Валентина Ивановна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11.07.1979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4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директора МБОУ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Колодезянская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школа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9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2 года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Крымский государственный аграрный университет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7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ООО Центр профессионального менеджмента «Академия бизнеса», ООО Учебный информационный центр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Крымресурс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Приказ № 30-к от 21.12.2020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имеется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МБОУ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Колодезянская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школа»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1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997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Фазилов     Руслан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Шавкатович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01.01.1988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4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Учитель физики МБОУ «Краснознаменская школа»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9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-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Высшее, Крымский инженерно-педагогический университет,   2010 г., профессиональное обучение, инженер-педагог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7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Профессиональна переподготовка по программам «Теория и методики преподав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ания информатики»,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«Специалист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ксперт в сфере закупок», «Менеджмент в образовании»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Приказ № 555 от 30.12.2020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имеется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 МБОУ «Краснознаменская школа»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1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415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Тишкова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Вера Владимировна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16.08.1985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4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директора по воспитательной работе МБОУ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Ровновская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школа»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9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11 лет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Московский городской педагогический университет,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2010 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учитель технологии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7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Профессиональна переподготовка по программе «Учитель математики и информатики»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Приказ № 53 от 17.02.2021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имеется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 МБОУ 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Ровновская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школа»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1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415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Гудков    Василий Васильевич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10.07.1983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4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Учитель МБОУ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Котельниковская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школа»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9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2 года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Китевский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национальный экономический университет им.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В.Гетьмана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2007г., экономист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7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Профессиональна переподготовка по программе «Учитель физической культуры», «Специалист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ксперт в сфере закупок»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8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Приказ № 12 от 12.01.2021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имеется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 МБОУ 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Котельниковская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школа»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1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415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15.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Иванова Анна Лукьяновна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10.04.1974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4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директора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 лет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5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pStyle w:val="6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ТНУ им.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pStyle w:val="628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В.И.Вернадского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2008 г.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7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89" w:type="dxa"/>
            <w:textDirection w:val="lrTb"/>
            <w:noWrap w:val="false"/>
          </w:tcPr>
          <w:p>
            <w:pPr>
              <w:pStyle w:val="62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риказ от 17.02.2021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28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имеется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МБОУ    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Зерновская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школа»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415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Димакова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Юлия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Сергеевна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13.10.1976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4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учитель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5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Высшее,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pStyle w:val="628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Полтавский ГПИ,  практическая психология, начальное обучение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1999 г.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718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КРИППО, диплом «Учитель английского языка»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2005г.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pStyle w:val="6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89" w:type="dxa"/>
            <w:textDirection w:val="lrTb"/>
            <w:noWrap w:val="false"/>
          </w:tcPr>
          <w:p>
            <w:pPr>
              <w:pStyle w:val="62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риказ от 17.02.2021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pStyle w:val="628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28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имеется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МБОУ    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Зерновская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школа»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1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trHeight w:val="1415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9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Сейтхалилова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Диляра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Шевкетовна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9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04.03.1978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4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учитель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2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345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pStyle w:val="6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«Крымский инженерно-педагогический университет»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2013 г.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718" w:type="dxa"/>
            <w:textDirection w:val="lrTb"/>
            <w:noWrap w:val="false"/>
          </w:tcPr>
          <w:p>
            <w:pPr>
              <w:pStyle w:val="6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pStyle w:val="628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АНО ДПО «Академия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ГлавСпец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», менеджмент в образовании детей и взрослых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2020 г.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189" w:type="dxa"/>
            <w:textDirection w:val="lrTb"/>
            <w:noWrap w:val="false"/>
          </w:tcPr>
          <w:p>
            <w:pPr>
              <w:pStyle w:val="62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риказ от 17.02.2021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  <w:p>
            <w:pPr>
              <w:pStyle w:val="628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28</w:t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имеется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МБОУ    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Зерновская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школа»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1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</w:tbl>
    <w:p>
      <w:r/>
      <w:r/>
    </w:p>
    <w:p>
      <w:r/>
      <w:r/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6838" w:h="11906" w:orient="landscape"/>
      <w:pgMar w:top="1134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Trebuchet MS">
    <w:panose1 w:val="020B0603020202020204"/>
  </w:font>
  <w:font w:name="Courier New">
    <w:panose1 w:val="02070309020205020404"/>
  </w:font>
  <w:font w:name="FrankRuehl">
    <w:panose1 w:val="020B0600000101010101"/>
  </w:font>
  <w:font w:name="Times New Roman">
    <w:panose1 w:val="02020603050405020304"/>
  </w:font>
  <w:font w:name="Symbol">
    <w:panose1 w:val="05010000000000000000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bullet"/>
      <w:isLgl w:val="false"/>
      <w:suff w:val="tab"/>
      <w:lvlText w:val=""/>
      <w:lvlJc w:val="left"/>
      <w:pPr>
        <w:ind w:left="1069" w:hanging="360"/>
      </w:pPr>
      <w:rPr>
        <w:rFonts w:hint="default" w:ascii="Symbol" w:hAnsi="Symbol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table" w:styleId="623">
    <w:name w:val="Table Grid"/>
    <w:basedOn w:val="621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24" w:customStyle="1">
    <w:name w:val="fontstyle13"/>
    <w:basedOn w:val="620"/>
  </w:style>
  <w:style w:type="paragraph" w:styleId="625">
    <w:name w:val="Balloon Text"/>
    <w:basedOn w:val="619"/>
    <w:link w:val="62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6" w:customStyle="1">
    <w:name w:val="Текст выноски Знак"/>
    <w:basedOn w:val="620"/>
    <w:link w:val="625"/>
    <w:uiPriority w:val="99"/>
    <w:semiHidden/>
    <w:rPr>
      <w:rFonts w:ascii="Segoe UI" w:hAnsi="Segoe UI" w:cs="Segoe UI"/>
      <w:sz w:val="18"/>
      <w:szCs w:val="18"/>
    </w:rPr>
  </w:style>
  <w:style w:type="paragraph" w:styleId="627">
    <w:name w:val="List Paragraph"/>
    <w:basedOn w:val="619"/>
    <w:uiPriority w:val="34"/>
    <w:qFormat/>
    <w:pPr>
      <w:contextualSpacing/>
      <w:ind w:left="720"/>
    </w:pPr>
  </w:style>
  <w:style w:type="paragraph" w:styleId="628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A23BF-F3FB-4F5B-880F-D3B7598EE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Екатерина Локтионова</cp:lastModifiedBy>
  <cp:revision>38</cp:revision>
  <dcterms:created xsi:type="dcterms:W3CDTF">2021-02-05T06:18:00Z</dcterms:created>
  <dcterms:modified xsi:type="dcterms:W3CDTF">2025-03-26T16:07:55Z</dcterms:modified>
</cp:coreProperties>
</file>