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304" w:rsidRDefault="00927304"/>
    <w:p w:rsidR="00C22E2A" w:rsidRDefault="00C22E2A"/>
    <w:p w:rsidR="00C22E2A" w:rsidRDefault="00C22E2A" w:rsidP="00C22E2A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C22E2A">
        <w:rPr>
          <w:rFonts w:ascii="Times New Roman" w:hAnsi="Times New Roman" w:cs="Times New Roman"/>
          <w:b/>
          <w:sz w:val="28"/>
        </w:rPr>
        <w:t xml:space="preserve">А.А. </w:t>
      </w:r>
      <w:proofErr w:type="spellStart"/>
      <w:r w:rsidRPr="00C22E2A">
        <w:rPr>
          <w:rFonts w:ascii="Times New Roman" w:hAnsi="Times New Roman" w:cs="Times New Roman"/>
          <w:b/>
          <w:sz w:val="28"/>
        </w:rPr>
        <w:t>Плоскирева</w:t>
      </w:r>
      <w:bookmarkEnd w:id="0"/>
      <w:proofErr w:type="spellEnd"/>
      <w:r w:rsidRPr="00C22E2A">
        <w:rPr>
          <w:rFonts w:ascii="Times New Roman" w:hAnsi="Times New Roman" w:cs="Times New Roman"/>
          <w:b/>
          <w:sz w:val="28"/>
        </w:rPr>
        <w:t>: почему нельзя заниматься самолечением</w:t>
      </w:r>
    </w:p>
    <w:p w:rsidR="00C22E2A" w:rsidRDefault="00C22E2A" w:rsidP="00C22E2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C22E2A">
        <w:rPr>
          <w:rFonts w:ascii="Times New Roman" w:hAnsi="Times New Roman" w:cs="Times New Roman"/>
          <w:sz w:val="28"/>
        </w:rPr>
        <w:t xml:space="preserve">От верной тактики лечения зависит скорость выздоровления. О том, как правильно </w:t>
      </w:r>
      <w:proofErr w:type="gramStart"/>
      <w:r w:rsidRPr="00C22E2A">
        <w:rPr>
          <w:rFonts w:ascii="Times New Roman" w:hAnsi="Times New Roman" w:cs="Times New Roman"/>
          <w:sz w:val="28"/>
        </w:rPr>
        <w:t>подобрать  терапию</w:t>
      </w:r>
      <w:proofErr w:type="gramEnd"/>
      <w:r w:rsidRPr="00C22E2A">
        <w:rPr>
          <w:rFonts w:ascii="Times New Roman" w:hAnsi="Times New Roman" w:cs="Times New Roman"/>
          <w:sz w:val="28"/>
        </w:rPr>
        <w:t xml:space="preserve">, чтобы избежать осложнений болезни и побочных эффектов от лекарств, расскажет Антонина </w:t>
      </w:r>
      <w:proofErr w:type="spellStart"/>
      <w:r w:rsidRPr="00C22E2A">
        <w:rPr>
          <w:rFonts w:ascii="Times New Roman" w:hAnsi="Times New Roman" w:cs="Times New Roman"/>
          <w:sz w:val="28"/>
        </w:rPr>
        <w:t>Плоскирева</w:t>
      </w:r>
      <w:proofErr w:type="spellEnd"/>
      <w:r w:rsidRPr="00C22E2A">
        <w:rPr>
          <w:rFonts w:ascii="Times New Roman" w:hAnsi="Times New Roman" w:cs="Times New Roman"/>
          <w:sz w:val="28"/>
        </w:rPr>
        <w:t xml:space="preserve"> – профессор РАН, доктор медицинских наук, заместитель директора по клинической работе ФБУН ЦНИИ эпидемиологии Роспотребнадзора.</w:t>
      </w:r>
    </w:p>
    <w:p w:rsidR="00C22E2A" w:rsidRPr="00C22E2A" w:rsidRDefault="00C22E2A" w:rsidP="00C22E2A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Ссылка на видео: </w:t>
      </w:r>
      <w:r w:rsidRPr="00C22E2A">
        <w:rPr>
          <w:rFonts w:ascii="Times New Roman" w:hAnsi="Times New Roman" w:cs="Times New Roman"/>
          <w:sz w:val="28"/>
        </w:rPr>
        <w:t>https://vk.com/wall-220617299_4278</w:t>
      </w:r>
    </w:p>
    <w:sectPr w:rsidR="00C22E2A" w:rsidRPr="00C2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2A"/>
    <w:rsid w:val="00927304"/>
    <w:rsid w:val="00C2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5E337-A58E-4A4D-9148-032B2B2F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2026-03-11T09:18:00Z</dcterms:created>
  <dcterms:modified xsi:type="dcterms:W3CDTF">2026-03-11T09:20:00Z</dcterms:modified>
</cp:coreProperties>
</file>