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E1B6E" w14:textId="167FCBF8" w:rsidR="006D3B29" w:rsidRPr="006D3B29" w:rsidRDefault="006D3B29" w:rsidP="006D3B29">
      <w:pPr>
        <w:rPr>
          <w:b/>
          <w:bCs/>
          <w:sz w:val="36"/>
          <w:szCs w:val="36"/>
          <w:lang w:eastAsia="ru-RU"/>
        </w:rPr>
      </w:pPr>
      <w:r w:rsidRPr="006D3B29">
        <w:rPr>
          <w:b/>
          <w:bCs/>
          <w:sz w:val="36"/>
          <w:szCs w:val="36"/>
          <w:lang w:eastAsia="ru-RU"/>
        </w:rPr>
        <w:t>Конспект прогулки для младшей группы "Прощание с зимой"</w:t>
      </w:r>
    </w:p>
    <w:p w14:paraId="676BEFF8" w14:textId="77777777" w:rsidR="006D3B29" w:rsidRDefault="006D3B29" w:rsidP="006D3B29">
      <w:pPr>
        <w:rPr>
          <w:color w:val="000000"/>
          <w:sz w:val="20"/>
          <w:szCs w:val="20"/>
        </w:rPr>
      </w:pPr>
      <w:proofErr w:type="gramStart"/>
      <w:r>
        <w:rPr>
          <w:rStyle w:val="c7"/>
          <w:b/>
          <w:bCs/>
          <w:color w:val="000000"/>
          <w:sz w:val="28"/>
          <w:szCs w:val="28"/>
        </w:rPr>
        <w:t>Конспект  организации</w:t>
      </w:r>
      <w:proofErr w:type="gramEnd"/>
      <w:r>
        <w:rPr>
          <w:rStyle w:val="c7"/>
          <w:b/>
          <w:bCs/>
          <w:color w:val="000000"/>
          <w:sz w:val="28"/>
          <w:szCs w:val="28"/>
        </w:rPr>
        <w:t xml:space="preserve"> прогулки с детьми младшего дошкольного возраста на тему  «Прощание с зимой»</w:t>
      </w:r>
    </w:p>
    <w:p w14:paraId="32E1EAB7" w14:textId="77777777" w:rsidR="006D3B29" w:rsidRDefault="006D3B29" w:rsidP="006D3B29">
      <w:pPr>
        <w:rPr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28"/>
          <w:szCs w:val="28"/>
        </w:rPr>
        <w:t>Цель:</w:t>
      </w:r>
      <w:r>
        <w:rPr>
          <w:rStyle w:val="c5"/>
          <w:color w:val="000000"/>
          <w:sz w:val="28"/>
          <w:szCs w:val="28"/>
        </w:rPr>
        <w:t> укрепление здоровья, профилактика утомления, физическое и умственное развитие детей, восстановление сниженных в процессе деятельности функциональных ресурсов организма.</w:t>
      </w:r>
    </w:p>
    <w:p w14:paraId="1FF63E5B" w14:textId="77777777" w:rsidR="006D3B29" w:rsidRDefault="006D3B29" w:rsidP="006D3B29">
      <w:pPr>
        <w:rPr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28"/>
          <w:szCs w:val="28"/>
        </w:rPr>
        <w:t>Задачи:</w:t>
      </w:r>
    </w:p>
    <w:p w14:paraId="44C2F4A9" w14:textId="77777777" w:rsidR="006D3B29" w:rsidRDefault="006D3B29" w:rsidP="006D3B29">
      <w:pPr>
        <w:rPr>
          <w:color w:val="000000"/>
          <w:sz w:val="20"/>
          <w:szCs w:val="20"/>
        </w:rPr>
      </w:pPr>
      <w:r>
        <w:rPr>
          <w:rStyle w:val="c5"/>
          <w:color w:val="000000"/>
          <w:sz w:val="28"/>
          <w:szCs w:val="28"/>
        </w:rPr>
        <w:t xml:space="preserve">Привлекать детей к участию в зимних забавах, игр на свежем воздухе. Вызвать у детей эмоциональный отклик и </w:t>
      </w:r>
      <w:proofErr w:type="gramStart"/>
      <w:r>
        <w:rPr>
          <w:rStyle w:val="c5"/>
          <w:color w:val="000000"/>
          <w:sz w:val="28"/>
          <w:szCs w:val="28"/>
        </w:rPr>
        <w:t>отклик сопричастности</w:t>
      </w:r>
      <w:proofErr w:type="gramEnd"/>
      <w:r>
        <w:rPr>
          <w:rStyle w:val="c5"/>
          <w:color w:val="000000"/>
          <w:sz w:val="28"/>
          <w:szCs w:val="28"/>
        </w:rPr>
        <w:t xml:space="preserve"> и желание поделиться радостью о том, что зима уходит, солнце чаще появляется. Формировать о зимних и весенних явлениях, умение </w:t>
      </w:r>
      <w:proofErr w:type="gramStart"/>
      <w:r>
        <w:rPr>
          <w:rStyle w:val="c5"/>
          <w:color w:val="000000"/>
          <w:sz w:val="28"/>
          <w:szCs w:val="28"/>
        </w:rPr>
        <w:t>понимать  простейшие</w:t>
      </w:r>
      <w:proofErr w:type="gramEnd"/>
      <w:r>
        <w:rPr>
          <w:rStyle w:val="c5"/>
          <w:color w:val="000000"/>
          <w:sz w:val="28"/>
          <w:szCs w:val="28"/>
        </w:rPr>
        <w:t xml:space="preserve"> взаимосвязи в природе.</w:t>
      </w:r>
    </w:p>
    <w:p w14:paraId="0630DBCD" w14:textId="77777777" w:rsidR="006D3B29" w:rsidRDefault="006D3B29" w:rsidP="006D3B29">
      <w:pPr>
        <w:rPr>
          <w:color w:val="000000"/>
          <w:sz w:val="20"/>
          <w:szCs w:val="20"/>
        </w:rPr>
      </w:pPr>
      <w:r>
        <w:rPr>
          <w:rStyle w:val="c5"/>
          <w:color w:val="000000"/>
          <w:sz w:val="28"/>
          <w:szCs w:val="28"/>
        </w:rPr>
        <w:t> Побуждать детей, выполнять физические упражнения, движения, активно участвовать в подвижных играх. Развивать двигательные навыки, чувства, темпа и ритма, развитие координации речи с движениями и физ. качества: быстрота, ловкость, координация движении.</w:t>
      </w:r>
    </w:p>
    <w:p w14:paraId="1B6D0A3C" w14:textId="77777777" w:rsidR="006D3B29" w:rsidRDefault="006D3B29" w:rsidP="006D3B29">
      <w:pPr>
        <w:rPr>
          <w:color w:val="000000"/>
          <w:sz w:val="20"/>
          <w:szCs w:val="20"/>
        </w:rPr>
      </w:pPr>
      <w:r>
        <w:rPr>
          <w:rStyle w:val="c5"/>
          <w:color w:val="000000"/>
          <w:sz w:val="28"/>
          <w:szCs w:val="28"/>
        </w:rPr>
        <w:t>Привлекать вниманию детей к предметам контрастных размеров и их обозначению в речи (большой, маленький)</w:t>
      </w:r>
    </w:p>
    <w:p w14:paraId="412E7391" w14:textId="77777777" w:rsidR="006D3B29" w:rsidRDefault="006D3B29" w:rsidP="006D3B29">
      <w:pPr>
        <w:rPr>
          <w:color w:val="000000"/>
          <w:sz w:val="20"/>
          <w:szCs w:val="20"/>
        </w:rPr>
      </w:pPr>
      <w:r>
        <w:rPr>
          <w:rStyle w:val="c5"/>
          <w:color w:val="000000"/>
          <w:sz w:val="28"/>
          <w:szCs w:val="28"/>
        </w:rPr>
        <w:t>Побуждать детей к дополнению нарисованного изображения                                                                  характерными деталями, разные линии (длинные, короткие).</w:t>
      </w:r>
    </w:p>
    <w:p w14:paraId="2E145E5D" w14:textId="77777777" w:rsidR="006D3B29" w:rsidRDefault="006D3B29" w:rsidP="006D3B29">
      <w:pPr>
        <w:rPr>
          <w:color w:val="000000"/>
          <w:sz w:val="20"/>
          <w:szCs w:val="20"/>
        </w:rPr>
      </w:pPr>
      <w:r>
        <w:rPr>
          <w:rStyle w:val="c5"/>
          <w:color w:val="000000"/>
          <w:sz w:val="28"/>
          <w:szCs w:val="28"/>
        </w:rPr>
        <w:t>Развивать эстетическое восприятие предметов, воспитывать чувства прекрасного, поддерживать у детей стремление, приносить пользу, интерес к трудовым поручениям. Способствовать профилактике нервного перенапряжения, доставлять детям радость.</w:t>
      </w:r>
    </w:p>
    <w:p w14:paraId="5E74E3B6" w14:textId="77777777" w:rsidR="006D3B29" w:rsidRDefault="006D3B29" w:rsidP="006D3B29">
      <w:pPr>
        <w:rPr>
          <w:color w:val="000000"/>
          <w:sz w:val="20"/>
          <w:szCs w:val="20"/>
        </w:rPr>
      </w:pPr>
      <w:r>
        <w:rPr>
          <w:rStyle w:val="c5"/>
          <w:color w:val="000000"/>
          <w:sz w:val="28"/>
          <w:szCs w:val="28"/>
        </w:rPr>
        <w:t>Учить, соблюдать правила безопасности.</w:t>
      </w:r>
    </w:p>
    <w:p w14:paraId="3FC0A15E" w14:textId="77777777" w:rsidR="006D3B29" w:rsidRPr="006D3B29" w:rsidRDefault="006D3B29" w:rsidP="006D3B29">
      <w:pPr>
        <w:rPr>
          <w:lang w:eastAsia="ru-RU"/>
        </w:rPr>
      </w:pPr>
    </w:p>
    <w:p w14:paraId="7D9E4A63" w14:textId="77777777" w:rsidR="0009099B" w:rsidRDefault="0009099B" w:rsidP="006D3B29"/>
    <w:sectPr w:rsidR="00090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0E"/>
    <w:rsid w:val="0009099B"/>
    <w:rsid w:val="006D3B29"/>
    <w:rsid w:val="0098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F2A1F"/>
  <w15:chartTrackingRefBased/>
  <w15:docId w15:val="{176D2992-C6AD-4441-8E78-1D7D96460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6D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D3B29"/>
  </w:style>
  <w:style w:type="character" w:customStyle="1" w:styleId="c5">
    <w:name w:val="c5"/>
    <w:basedOn w:val="a0"/>
    <w:rsid w:val="006D3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6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Мубаракшина</dc:creator>
  <cp:keywords/>
  <dc:description/>
  <cp:lastModifiedBy>Евгения Мубаракшина</cp:lastModifiedBy>
  <cp:revision>2</cp:revision>
  <dcterms:created xsi:type="dcterms:W3CDTF">2025-02-17T11:11:00Z</dcterms:created>
  <dcterms:modified xsi:type="dcterms:W3CDTF">2025-02-17T11:15:00Z</dcterms:modified>
</cp:coreProperties>
</file>