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F89" w:rsidRPr="008021FC" w:rsidRDefault="00A41472" w:rsidP="00FA53F6">
      <w:pPr>
        <w:numPr>
          <w:ilvl w:val="0"/>
          <w:numId w:val="2"/>
        </w:numPr>
        <w:spacing w:after="0" w:line="276" w:lineRule="auto"/>
        <w:ind w:left="284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Courier New" w:hAnsi="Times New Roman" w:cs="Times New Roman"/>
          <w:b/>
          <w:noProof/>
          <w:color w:val="000000"/>
          <w:spacing w:val="10"/>
          <w:sz w:val="28"/>
          <w:szCs w:val="28"/>
          <w:lang w:eastAsia="ru-RU"/>
        </w:rPr>
        <w:drawing>
          <wp:inline distT="0" distB="0" distL="0" distR="0">
            <wp:extent cx="6381750" cy="9344025"/>
            <wp:effectExtent l="19050" t="0" r="0" b="0"/>
            <wp:docPr id="1" name="Рисунок 1" descr="C:\Users\Елена Юрьевна\Desktop\сканы\сканы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 Юрьевна\Desktop\сканы\сканы7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46" cy="934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5F89" w:rsidRPr="008021FC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Распоряжением Министерства просвещения Российской Федерации от 9 сентября  2019 г. № р-93 «Об утверждении примерного положения  о психолого-педагогическом консилиуме образовательной организации».</w:t>
      </w:r>
    </w:p>
    <w:p w:rsidR="002B5F89" w:rsidRPr="008021FC" w:rsidRDefault="002B5F89" w:rsidP="00FA53F6">
      <w:pPr>
        <w:numPr>
          <w:ilvl w:val="0"/>
          <w:numId w:val="2"/>
        </w:numPr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21FC">
        <w:rPr>
          <w:rFonts w:ascii="Times New Roman" w:eastAsia="MS Mincho" w:hAnsi="Times New Roman" w:cs="Times New Roman"/>
          <w:sz w:val="24"/>
          <w:szCs w:val="24"/>
          <w:lang w:eastAsia="ja-JP"/>
        </w:rPr>
        <w:t>Постановлением Главного государственного санитарного врача Российской Федерации от 28 сентября .2020   № 28 "Об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молодежи".</w:t>
      </w:r>
    </w:p>
    <w:p w:rsidR="002B5F89" w:rsidRPr="008021FC" w:rsidRDefault="002B5F89" w:rsidP="00FA53F6">
      <w:pPr>
        <w:numPr>
          <w:ilvl w:val="0"/>
          <w:numId w:val="2"/>
        </w:numPr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21FC">
        <w:rPr>
          <w:rFonts w:ascii="Times New Roman" w:eastAsia="Calibri" w:hAnsi="Times New Roman" w:cs="Times New Roman"/>
          <w:sz w:val="24"/>
          <w:szCs w:val="24"/>
        </w:rPr>
        <w:t>Приказом Министерства образования, науки и молодежи Республики Крым от 26.11.2014    № 313 «Об утверждении Порядка организации инклюзивного обучения в образовательных    организациях Республики Крым, реализующих основные общеобразовательные программы».</w:t>
      </w:r>
    </w:p>
    <w:p w:rsidR="00FF4A17" w:rsidRDefault="00FF4A17" w:rsidP="00FA53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2F9D" w:rsidRPr="00C141C6" w:rsidRDefault="00BA2F9D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 xml:space="preserve">1.3. Целью данного Положения является определение принципов, оптимальных форм и способов контроля и оценки результатов обучения и </w:t>
      </w:r>
      <w:proofErr w:type="gramStart"/>
      <w:r w:rsidRPr="00C141C6">
        <w:rPr>
          <w:rFonts w:ascii="Times New Roman" w:hAnsi="Times New Roman" w:cs="Times New Roman"/>
          <w:sz w:val="24"/>
          <w:szCs w:val="24"/>
        </w:rPr>
        <w:t>развития</w:t>
      </w:r>
      <w:proofErr w:type="gramEnd"/>
      <w:r w:rsidRPr="00C141C6">
        <w:rPr>
          <w:rFonts w:ascii="Times New Roman" w:hAnsi="Times New Roman" w:cs="Times New Roman"/>
          <w:sz w:val="24"/>
          <w:szCs w:val="24"/>
        </w:rPr>
        <w:t xml:space="preserve"> обучающихся  по адаптированным образовательным программам.</w:t>
      </w:r>
    </w:p>
    <w:p w:rsidR="00BA2F9D" w:rsidRPr="00C141C6" w:rsidRDefault="00BA2F9D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1.4. Система работы педагогов направлена на компенсацию недостатков более раннего развития, восполнение пробелов предшествующего обучения, преодоление негативных особенностей эмоционально-личностной сферы, нормализацию и совершенствование учебной деятельности обучающихся по АОП, повышение их работоспособности, активизацию познавательной деятельности.</w:t>
      </w:r>
    </w:p>
    <w:p w:rsidR="00BA2F9D" w:rsidRPr="00C141C6" w:rsidRDefault="00BA2F9D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 xml:space="preserve">Основной задачей обучения </w:t>
      </w:r>
      <w:r w:rsidR="00AF1C5B" w:rsidRPr="00C141C6">
        <w:rPr>
          <w:rFonts w:ascii="Times New Roman" w:hAnsi="Times New Roman" w:cs="Times New Roman"/>
          <w:sz w:val="24"/>
          <w:szCs w:val="24"/>
        </w:rPr>
        <w:t xml:space="preserve"> детей данной категории </w:t>
      </w:r>
      <w:r w:rsidRPr="00C141C6">
        <w:rPr>
          <w:rFonts w:ascii="Times New Roman" w:hAnsi="Times New Roman" w:cs="Times New Roman"/>
          <w:sz w:val="24"/>
          <w:szCs w:val="24"/>
        </w:rPr>
        <w:t xml:space="preserve">является формирование коррекционно-развивающего пространства </w:t>
      </w:r>
      <w:proofErr w:type="gramStart"/>
      <w:r w:rsidRPr="00C141C6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C141C6">
        <w:rPr>
          <w:rFonts w:ascii="Times New Roman" w:hAnsi="Times New Roman" w:cs="Times New Roman"/>
          <w:sz w:val="24"/>
          <w:szCs w:val="24"/>
        </w:rPr>
        <w:t>:</w:t>
      </w:r>
    </w:p>
    <w:p w:rsidR="00BA2F9D" w:rsidRPr="00C141C6" w:rsidRDefault="00BA2F9D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 xml:space="preserve">– активизацию познавательной деятельности </w:t>
      </w:r>
      <w:proofErr w:type="gramStart"/>
      <w:r w:rsidRPr="00C141C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141C6">
        <w:rPr>
          <w:rFonts w:ascii="Times New Roman" w:hAnsi="Times New Roman" w:cs="Times New Roman"/>
          <w:sz w:val="24"/>
          <w:szCs w:val="24"/>
        </w:rPr>
        <w:t>;</w:t>
      </w:r>
    </w:p>
    <w:p w:rsidR="00BA2F9D" w:rsidRPr="00C141C6" w:rsidRDefault="00BA2F9D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– повышения уровня их умственного развития;</w:t>
      </w:r>
    </w:p>
    <w:p w:rsidR="00BA2F9D" w:rsidRPr="00C141C6" w:rsidRDefault="00BA2F9D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– нормализацию их учебной деятельности;</w:t>
      </w:r>
    </w:p>
    <w:p w:rsidR="00BA2F9D" w:rsidRPr="00C141C6" w:rsidRDefault="00BA2F9D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– коррекцию недостатков эмоционально- личностного и социального развития;</w:t>
      </w:r>
    </w:p>
    <w:p w:rsidR="00BA2F9D" w:rsidRPr="00C141C6" w:rsidRDefault="00BA2F9D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– охрану и укрепление физического и нервно – психического здоровья;</w:t>
      </w:r>
    </w:p>
    <w:p w:rsidR="00BA2F9D" w:rsidRDefault="00BA2F9D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– социально-трудовую адаптацию.</w:t>
      </w:r>
    </w:p>
    <w:p w:rsidR="00E02910" w:rsidRDefault="006F74E4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 w:rsidRPr="00C141C6">
        <w:rPr>
          <w:rFonts w:ascii="Times New Roman" w:hAnsi="Times New Roman" w:cs="Times New Roman"/>
          <w:sz w:val="24"/>
          <w:szCs w:val="24"/>
        </w:rPr>
        <w:t>Контроль и проверка усвоения учебного материала должны проводиться</w:t>
      </w:r>
      <w:r w:rsidR="00331CB7">
        <w:rPr>
          <w:rFonts w:ascii="Times New Roman" w:hAnsi="Times New Roman" w:cs="Times New Roman"/>
          <w:sz w:val="24"/>
          <w:szCs w:val="24"/>
        </w:rPr>
        <w:t xml:space="preserve"> </w:t>
      </w:r>
      <w:r w:rsidRPr="00C141C6">
        <w:rPr>
          <w:rFonts w:ascii="Times New Roman" w:hAnsi="Times New Roman" w:cs="Times New Roman"/>
          <w:sz w:val="24"/>
          <w:szCs w:val="24"/>
        </w:rPr>
        <w:t>систематически и регулярно. Балльное оценивание учащихся, с занесением оценок в электронный журнал, осуществляется со второго полугодия 2 класса. Проверка и оценка знаний носят индивидуальный характер (учитель проверяет и оценивает знания, умения и навыки каждого ученика).</w:t>
      </w:r>
    </w:p>
    <w:p w:rsidR="006F74E4" w:rsidRPr="00C141C6" w:rsidRDefault="006F74E4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С учетом требований к оценочной деятельности применяется</w:t>
      </w:r>
      <w:r w:rsidR="00331CB7">
        <w:rPr>
          <w:rFonts w:ascii="Times New Roman" w:hAnsi="Times New Roman" w:cs="Times New Roman"/>
          <w:sz w:val="24"/>
          <w:szCs w:val="24"/>
        </w:rPr>
        <w:t xml:space="preserve"> </w:t>
      </w:r>
      <w:r w:rsidRPr="00C141C6">
        <w:rPr>
          <w:rFonts w:ascii="Times New Roman" w:hAnsi="Times New Roman" w:cs="Times New Roman"/>
          <w:sz w:val="24"/>
          <w:szCs w:val="24"/>
        </w:rPr>
        <w:t>цифровая пятибалльная система цифровых оценок (отметок): «5» - пять, «4» -четыре, «3»- три, «2»-два, «1»-один.</w:t>
      </w:r>
    </w:p>
    <w:p w:rsidR="00C141C6" w:rsidRPr="00C141C6" w:rsidRDefault="00C141C6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BA2F9D" w:rsidRPr="00C141C6">
        <w:rPr>
          <w:rFonts w:ascii="Times New Roman" w:hAnsi="Times New Roman" w:cs="Times New Roman"/>
          <w:b/>
          <w:bCs/>
          <w:sz w:val="24"/>
          <w:szCs w:val="24"/>
        </w:rPr>
        <w:t xml:space="preserve">Для адаптации учебных материалов с учетом нозологической группы учителя-предметники </w:t>
      </w:r>
      <w:r w:rsidR="002A4ACF" w:rsidRPr="00C141C6">
        <w:rPr>
          <w:rFonts w:ascii="Times New Roman" w:hAnsi="Times New Roman" w:cs="Times New Roman"/>
          <w:b/>
          <w:bCs/>
          <w:sz w:val="24"/>
          <w:szCs w:val="24"/>
        </w:rPr>
        <w:t>могут использовать</w:t>
      </w:r>
      <w:r w:rsidR="00BA2F9D" w:rsidRPr="00C141C6">
        <w:rPr>
          <w:rFonts w:ascii="Times New Roman" w:hAnsi="Times New Roman" w:cs="Times New Roman"/>
          <w:b/>
          <w:bCs/>
          <w:sz w:val="24"/>
          <w:szCs w:val="24"/>
        </w:rPr>
        <w:t xml:space="preserve"> следующие формы работы:</w:t>
      </w:r>
    </w:p>
    <w:p w:rsidR="00C141C6" w:rsidRPr="00C141C6" w:rsidRDefault="00C141C6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темпов и объема выполнения письменных заданий:</w:t>
      </w:r>
    </w:p>
    <w:p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C141C6">
        <w:rPr>
          <w:rFonts w:ascii="Times New Roman" w:eastAsia="Calibri" w:hAnsi="Times New Roman" w:cs="Times New Roman"/>
          <w:sz w:val="24"/>
          <w:szCs w:val="24"/>
        </w:rPr>
        <w:t xml:space="preserve">амена письменных домашних заданий  на </w:t>
      </w:r>
      <w:proofErr w:type="gramStart"/>
      <w:r w:rsidRPr="00C141C6">
        <w:rPr>
          <w:rFonts w:ascii="Times New Roman" w:eastAsia="Calibri" w:hAnsi="Times New Roman" w:cs="Times New Roman"/>
          <w:sz w:val="24"/>
          <w:szCs w:val="24"/>
        </w:rPr>
        <w:t>устные</w:t>
      </w:r>
      <w:proofErr w:type="gramEnd"/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замена устных домашних заданий на </w:t>
      </w:r>
      <w:proofErr w:type="gramStart"/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письменные</w:t>
      </w:r>
      <w:proofErr w:type="gramEnd"/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в домашней работе аудиозаписей учебного материала;</w:t>
      </w:r>
    </w:p>
    <w:p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замена части домашней работы по литературному чтению (литературе) на прослушивание аудиозаписей литературных произведений;</w:t>
      </w:r>
    </w:p>
    <w:p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введение дополнительных домашних заданий коррекционной направленности по русскому языку и чтению (при этом объем домашней работы должен оставаться в рамках санитарно-гигиенических требований); </w:t>
      </w:r>
    </w:p>
    <w:p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объема письменной работы обучающихся на уроках русского языка, литературного чтения и математики (но не более</w:t>
      </w:r>
      <w:proofErr w:type="gramStart"/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на 30% от объема работ одноклассников);</w:t>
      </w:r>
    </w:p>
    <w:p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освобождение от чтения вслух перед всем классом;</w:t>
      </w:r>
    </w:p>
    <w:p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выделение дополнительного времени на уроке для выполнения письменных работ и для чтения про себя;</w:t>
      </w:r>
    </w:p>
    <w:p w:rsidR="00C141C6" w:rsidRPr="00C141C6" w:rsidRDefault="00C141C6" w:rsidP="00FA53F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2.2. </w:t>
      </w:r>
      <w:r w:rsidRPr="00C141C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Использование вспомогательного дидактического материала и технических средств обучения.</w:t>
      </w:r>
    </w:p>
    <w:p w:rsidR="00C141C6" w:rsidRPr="00C141C6" w:rsidRDefault="00C141C6" w:rsidP="00FA53F6">
      <w:pPr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</w:t>
      </w:r>
      <w:proofErr w:type="gramStart"/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уроке доступных технических средств обучения, а также справочных и дидактических пособий;</w:t>
      </w:r>
    </w:p>
    <w:p w:rsidR="00C141C6" w:rsidRPr="00C141C6" w:rsidRDefault="00C141C6" w:rsidP="00FA53F6">
      <w:pPr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замена конспектирования устного материала на диктофонные записи;</w:t>
      </w:r>
    </w:p>
    <w:p w:rsidR="00C141C6" w:rsidRPr="00C141C6" w:rsidRDefault="00C141C6" w:rsidP="00FA53F6">
      <w:pPr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необходимого минимума теоретического материала в письменном виде (схемы, планы, основные понятия и т.д.), к которому обучающийся с нарушениями письма и чтения может легко получить доступ при повторении, заучивании; </w:t>
      </w:r>
    </w:p>
    <w:p w:rsidR="00C141C6" w:rsidRPr="00C141C6" w:rsidRDefault="00C141C6" w:rsidP="00FA53F6">
      <w:pPr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части письменных заданий с использованием компьютера; </w:t>
      </w:r>
    </w:p>
    <w:p w:rsidR="00C141C6" w:rsidRPr="00C141C6" w:rsidRDefault="00C141C6" w:rsidP="00FA53F6">
      <w:pPr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на уроке электронных материалов для школьников с ограниченными возможностями здоровья; </w:t>
      </w:r>
    </w:p>
    <w:p w:rsidR="00C141C6" w:rsidRDefault="00C141C6" w:rsidP="00FA53F6">
      <w:pPr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</w:t>
      </w:r>
      <w:proofErr w:type="gramStart"/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ОВЗ на уроке и в процессе выполнения контрольных работ справочных материалов: орфографического, словообразовательного, толкового словарей; памяток по фонетическому, морфологическому, словообразовательному, синтаксическому разбору; конспектов в рабочих тетрадях; справочных материалов в сети Интернет;</w:t>
      </w:r>
    </w:p>
    <w:p w:rsidR="00C141C6" w:rsidRPr="00C141C6" w:rsidRDefault="00C141C6" w:rsidP="00FA53F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7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2.3. </w:t>
      </w:r>
      <w:r w:rsidRPr="00C14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Адаптация проведени</w:t>
      </w:r>
      <w:r w:rsidR="00190F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 w:rsidRPr="00C14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контрольных работ и промежуточной аттестации обучающихся с ОВЗ</w:t>
      </w:r>
    </w:p>
    <w:p w:rsidR="00C141C6" w:rsidRPr="00C141C6" w:rsidRDefault="00C141C6" w:rsidP="00FA53F6">
      <w:pPr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времени проведения контрольных работ по основным предметам (русский язык, литературное чтение, математика)</w:t>
      </w:r>
      <w:proofErr w:type="gramStart"/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C141C6" w:rsidRPr="00C141C6" w:rsidRDefault="00C141C6" w:rsidP="00FA53F6">
      <w:pPr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замена </w:t>
      </w:r>
      <w:proofErr w:type="gramStart"/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контрольных</w:t>
      </w:r>
      <w:proofErr w:type="gramEnd"/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письменных работы по неосновным предметам на устные </w:t>
      </w:r>
      <w:r w:rsidR="00477CD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опросы</w:t>
      </w: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C141C6" w:rsidRPr="00C141C6" w:rsidRDefault="00C141C6" w:rsidP="00FA53F6">
      <w:pPr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в ходе проведения контрольных работ </w:t>
      </w:r>
      <w:proofErr w:type="gramStart"/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ОВЗ вспомогательных дидактических материалов (словарей, конспектов, электронных ресурсов); </w:t>
      </w:r>
    </w:p>
    <w:p w:rsidR="00C141C6" w:rsidRPr="00C141C6" w:rsidRDefault="00C141C6" w:rsidP="00FA53F6">
      <w:pPr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промежуточной аттестации допустимы следующие послабления: предварительное ознакомление с текстом диктанта / изложения, возможность выписывания ключевых слов, слов</w:t>
      </w:r>
      <w:r w:rsidR="00477CD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сложных в орфографическом отношении.</w:t>
      </w:r>
    </w:p>
    <w:p w:rsidR="001D46DA" w:rsidRPr="00C141C6" w:rsidRDefault="006F74E4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1D46DA" w:rsidRPr="00C141C6">
        <w:rPr>
          <w:rFonts w:ascii="Times New Roman" w:hAnsi="Times New Roman" w:cs="Times New Roman"/>
          <w:b/>
          <w:bCs/>
          <w:sz w:val="24"/>
          <w:szCs w:val="24"/>
        </w:rPr>
        <w:t xml:space="preserve">. Критерии оценивания </w:t>
      </w:r>
      <w:proofErr w:type="gramStart"/>
      <w:r w:rsidR="00B660C3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="00B660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46DA" w:rsidRPr="00C141C6">
        <w:rPr>
          <w:rFonts w:ascii="Times New Roman" w:hAnsi="Times New Roman" w:cs="Times New Roman"/>
          <w:b/>
          <w:bCs/>
          <w:sz w:val="24"/>
          <w:szCs w:val="24"/>
        </w:rPr>
        <w:t>с сохранным интеллектом</w:t>
      </w:r>
    </w:p>
    <w:p w:rsidR="00C90896" w:rsidRDefault="008D3E56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C90896" w:rsidRPr="00C141C6">
        <w:rPr>
          <w:rFonts w:ascii="Times New Roman" w:hAnsi="Times New Roman" w:cs="Times New Roman"/>
          <w:sz w:val="24"/>
          <w:szCs w:val="24"/>
        </w:rPr>
        <w:t xml:space="preserve">Для обучающихся по адаптированным образовательным программам различных нозологических групп, имеющих в названии </w:t>
      </w:r>
      <w:r w:rsidR="00C90896" w:rsidRPr="00C141C6">
        <w:rPr>
          <w:rFonts w:ascii="Times New Roman" w:hAnsi="Times New Roman" w:cs="Times New Roman"/>
          <w:b/>
          <w:bCs/>
          <w:sz w:val="24"/>
          <w:szCs w:val="24"/>
        </w:rPr>
        <w:t>код .1</w:t>
      </w:r>
      <w:r w:rsidR="00C90896" w:rsidRPr="00C141C6">
        <w:rPr>
          <w:rFonts w:ascii="Times New Roman" w:hAnsi="Times New Roman" w:cs="Times New Roman"/>
          <w:sz w:val="24"/>
          <w:szCs w:val="24"/>
        </w:rPr>
        <w:t>, предполагающим интеллектуальную норму, критерии оценивания полностью соответствуют критериям обучающихся по общеобразовательной программе</w:t>
      </w:r>
      <w:r w:rsidR="00175485">
        <w:rPr>
          <w:rFonts w:ascii="Times New Roman" w:hAnsi="Times New Roman" w:cs="Times New Roman"/>
          <w:sz w:val="24"/>
          <w:szCs w:val="24"/>
        </w:rPr>
        <w:t xml:space="preserve"> в соответствии с Положением о системе оценивания</w:t>
      </w:r>
      <w:r w:rsidR="00904505">
        <w:rPr>
          <w:rFonts w:ascii="Times New Roman" w:hAnsi="Times New Roman" w:cs="Times New Roman"/>
          <w:sz w:val="24"/>
          <w:szCs w:val="24"/>
        </w:rPr>
        <w:t xml:space="preserve">. </w:t>
      </w:r>
      <w:r w:rsidR="00175485">
        <w:rPr>
          <w:rFonts w:ascii="Times New Roman" w:hAnsi="Times New Roman" w:cs="Times New Roman"/>
          <w:sz w:val="24"/>
          <w:szCs w:val="24"/>
        </w:rPr>
        <w:t>Д</w:t>
      </w:r>
      <w:r w:rsidR="00C90896" w:rsidRPr="00C141C6">
        <w:rPr>
          <w:rFonts w:ascii="Times New Roman" w:hAnsi="Times New Roman" w:cs="Times New Roman"/>
          <w:sz w:val="24"/>
          <w:szCs w:val="24"/>
        </w:rPr>
        <w:t>ля этой категории обучающихся создаются специальные условия для получения образования в части подачи</w:t>
      </w:r>
      <w:r w:rsidR="00AD3C5F" w:rsidRPr="00C141C6">
        <w:rPr>
          <w:rFonts w:ascii="Times New Roman" w:hAnsi="Times New Roman" w:cs="Times New Roman"/>
          <w:sz w:val="24"/>
          <w:szCs w:val="24"/>
        </w:rPr>
        <w:t xml:space="preserve"> материала</w:t>
      </w:r>
      <w:r w:rsidR="00331CB7">
        <w:rPr>
          <w:rFonts w:ascii="Times New Roman" w:hAnsi="Times New Roman" w:cs="Times New Roman"/>
          <w:sz w:val="24"/>
          <w:szCs w:val="24"/>
        </w:rPr>
        <w:t xml:space="preserve"> </w:t>
      </w:r>
      <w:r w:rsidR="0046745D" w:rsidRPr="00C141C6">
        <w:rPr>
          <w:rFonts w:ascii="Times New Roman" w:hAnsi="Times New Roman" w:cs="Times New Roman"/>
          <w:sz w:val="24"/>
          <w:szCs w:val="24"/>
        </w:rPr>
        <w:t>и использования методических приемов</w:t>
      </w:r>
      <w:r w:rsidR="00403017">
        <w:rPr>
          <w:rFonts w:ascii="Times New Roman" w:hAnsi="Times New Roman" w:cs="Times New Roman"/>
          <w:sz w:val="24"/>
          <w:szCs w:val="24"/>
        </w:rPr>
        <w:t xml:space="preserve"> при обучении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D3E56" w:rsidRPr="008D3E56" w:rsidRDefault="008D3E56" w:rsidP="008D3E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Pr="008D3E56">
        <w:rPr>
          <w:rFonts w:ascii="Times New Roman" w:hAnsi="Times New Roman" w:cs="Times New Roman"/>
          <w:sz w:val="24"/>
          <w:szCs w:val="24"/>
        </w:rPr>
        <w:t>Специальные условия проведения текущего контроля знаний обучающихся с</w:t>
      </w:r>
      <w:r>
        <w:rPr>
          <w:rFonts w:ascii="Times New Roman" w:hAnsi="Times New Roman" w:cs="Times New Roman"/>
          <w:sz w:val="24"/>
          <w:szCs w:val="24"/>
        </w:rPr>
        <w:t xml:space="preserve"> ОВЗ</w:t>
      </w:r>
    </w:p>
    <w:p w:rsidR="008D3E56" w:rsidRPr="008D3E56" w:rsidRDefault="008D3E56" w:rsidP="008D3E56">
      <w:pPr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 включают: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lastRenderedPageBreak/>
        <w:t xml:space="preserve">• особую форму организации (в малой группе, индивидуальную) с учетом </w:t>
      </w:r>
      <w:proofErr w:type="gramStart"/>
      <w:r w:rsidRPr="008D3E56">
        <w:rPr>
          <w:rFonts w:ascii="Times New Roman" w:hAnsi="Times New Roman" w:cs="Times New Roman"/>
          <w:sz w:val="24"/>
          <w:szCs w:val="24"/>
        </w:rPr>
        <w:t>особых</w:t>
      </w:r>
      <w:proofErr w:type="gramEnd"/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образовательных потребностей и индивидуальных особенностей обучающихся;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3E56">
        <w:rPr>
          <w:rFonts w:ascii="Times New Roman" w:hAnsi="Times New Roman" w:cs="Times New Roman"/>
          <w:sz w:val="24"/>
          <w:szCs w:val="24"/>
        </w:rPr>
        <w:t>• привычную обстановку в классе (присутствие своего учителя, наличие привычных</w:t>
      </w:r>
      <w:proofErr w:type="gramEnd"/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для обучающихся </w:t>
      </w:r>
      <w:proofErr w:type="spellStart"/>
      <w:r w:rsidRPr="008D3E56">
        <w:rPr>
          <w:rFonts w:ascii="Times New Roman" w:hAnsi="Times New Roman" w:cs="Times New Roman"/>
          <w:sz w:val="24"/>
          <w:szCs w:val="24"/>
        </w:rPr>
        <w:t>мнестических</w:t>
      </w:r>
      <w:proofErr w:type="spellEnd"/>
      <w:r w:rsidRPr="008D3E56">
        <w:rPr>
          <w:rFonts w:ascii="Times New Roman" w:hAnsi="Times New Roman" w:cs="Times New Roman"/>
          <w:sz w:val="24"/>
          <w:szCs w:val="24"/>
        </w:rPr>
        <w:t xml:space="preserve"> опор: наглядных схем, шаблонов общего хода выполнения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заданий);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• присутствие в начале работы этапа общей организации деятельности;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8D3E56">
        <w:rPr>
          <w:rFonts w:ascii="Times New Roman" w:hAnsi="Times New Roman" w:cs="Times New Roman"/>
          <w:sz w:val="24"/>
          <w:szCs w:val="24"/>
        </w:rPr>
        <w:t>снижении</w:t>
      </w:r>
      <w:proofErr w:type="gramEnd"/>
      <w:r w:rsidRPr="008D3E56">
        <w:rPr>
          <w:rFonts w:ascii="Times New Roman" w:hAnsi="Times New Roman" w:cs="Times New Roman"/>
          <w:sz w:val="24"/>
          <w:szCs w:val="24"/>
        </w:rPr>
        <w:t xml:space="preserve"> темпа и объ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8D3E56">
        <w:rPr>
          <w:rFonts w:ascii="Times New Roman" w:hAnsi="Times New Roman" w:cs="Times New Roman"/>
          <w:sz w:val="24"/>
          <w:szCs w:val="24"/>
        </w:rPr>
        <w:t>ма выполнения заданий;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8D3E56">
        <w:rPr>
          <w:rFonts w:ascii="Times New Roman" w:hAnsi="Times New Roman" w:cs="Times New Roman"/>
          <w:sz w:val="24"/>
          <w:szCs w:val="24"/>
        </w:rPr>
        <w:t>изменении</w:t>
      </w:r>
      <w:proofErr w:type="gramEnd"/>
      <w:r w:rsidRPr="008D3E56">
        <w:rPr>
          <w:rFonts w:ascii="Times New Roman" w:hAnsi="Times New Roman" w:cs="Times New Roman"/>
          <w:sz w:val="24"/>
          <w:szCs w:val="24"/>
        </w:rPr>
        <w:t xml:space="preserve"> способа выполнения заданий;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8D3E56">
        <w:rPr>
          <w:rFonts w:ascii="Times New Roman" w:hAnsi="Times New Roman" w:cs="Times New Roman"/>
          <w:sz w:val="24"/>
          <w:szCs w:val="24"/>
        </w:rPr>
        <w:t>использовании</w:t>
      </w:r>
      <w:proofErr w:type="gramEnd"/>
      <w:r w:rsidRPr="008D3E56">
        <w:rPr>
          <w:rFonts w:ascii="Times New Roman" w:hAnsi="Times New Roman" w:cs="Times New Roman"/>
          <w:sz w:val="24"/>
          <w:szCs w:val="24"/>
        </w:rPr>
        <w:t xml:space="preserve"> аудиозаписей учебного материала;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8D3E56">
        <w:rPr>
          <w:rFonts w:ascii="Times New Roman" w:hAnsi="Times New Roman" w:cs="Times New Roman"/>
          <w:sz w:val="24"/>
          <w:szCs w:val="24"/>
        </w:rPr>
        <w:t>использовании</w:t>
      </w:r>
      <w:proofErr w:type="gramEnd"/>
      <w:r w:rsidRPr="008D3E56">
        <w:rPr>
          <w:rFonts w:ascii="Times New Roman" w:hAnsi="Times New Roman" w:cs="Times New Roman"/>
          <w:sz w:val="24"/>
          <w:szCs w:val="24"/>
        </w:rPr>
        <w:t xml:space="preserve"> вспомогательного дидактического материала;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D3E56">
        <w:rPr>
          <w:rFonts w:ascii="Times New Roman" w:hAnsi="Times New Roman" w:cs="Times New Roman"/>
          <w:sz w:val="24"/>
          <w:szCs w:val="24"/>
        </w:rPr>
        <w:t>адаптирование</w:t>
      </w:r>
      <w:proofErr w:type="spellEnd"/>
      <w:r w:rsidRPr="008D3E56">
        <w:rPr>
          <w:rFonts w:ascii="Times New Roman" w:hAnsi="Times New Roman" w:cs="Times New Roman"/>
          <w:sz w:val="24"/>
          <w:szCs w:val="24"/>
        </w:rPr>
        <w:t xml:space="preserve"> инструкции с учетом особых образовательных потребностей и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индивидуальных трудностей обучающихся: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1) упрощение формулировок по грамматическому и семантическому оформлению;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2) упрощение </w:t>
      </w:r>
      <w:proofErr w:type="spellStart"/>
      <w:r w:rsidRPr="008D3E56">
        <w:rPr>
          <w:rFonts w:ascii="Times New Roman" w:hAnsi="Times New Roman" w:cs="Times New Roman"/>
          <w:sz w:val="24"/>
          <w:szCs w:val="24"/>
        </w:rPr>
        <w:t>многозвеньевой</w:t>
      </w:r>
      <w:proofErr w:type="spellEnd"/>
      <w:r w:rsidRPr="008D3E56">
        <w:rPr>
          <w:rFonts w:ascii="Times New Roman" w:hAnsi="Times New Roman" w:cs="Times New Roman"/>
          <w:sz w:val="24"/>
          <w:szCs w:val="24"/>
        </w:rPr>
        <w:t xml:space="preserve"> инструкции посредством деления ее </w:t>
      </w:r>
      <w:proofErr w:type="gramStart"/>
      <w:r w:rsidRPr="008D3E5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D3E56">
        <w:rPr>
          <w:rFonts w:ascii="Times New Roman" w:hAnsi="Times New Roman" w:cs="Times New Roman"/>
          <w:sz w:val="24"/>
          <w:szCs w:val="24"/>
        </w:rPr>
        <w:t xml:space="preserve"> короткие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смысловые единицы, задающие </w:t>
      </w:r>
      <w:proofErr w:type="spellStart"/>
      <w:r w:rsidRPr="008D3E56">
        <w:rPr>
          <w:rFonts w:ascii="Times New Roman" w:hAnsi="Times New Roman" w:cs="Times New Roman"/>
          <w:sz w:val="24"/>
          <w:szCs w:val="24"/>
        </w:rPr>
        <w:t>поэтапность</w:t>
      </w:r>
      <w:proofErr w:type="spellEnd"/>
      <w:r w:rsidRPr="008D3E5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D3E56">
        <w:rPr>
          <w:rFonts w:ascii="Times New Roman" w:hAnsi="Times New Roman" w:cs="Times New Roman"/>
          <w:sz w:val="24"/>
          <w:szCs w:val="24"/>
        </w:rPr>
        <w:t>пошаговость</w:t>
      </w:r>
      <w:proofErr w:type="spellEnd"/>
      <w:r w:rsidRPr="008D3E56">
        <w:rPr>
          <w:rFonts w:ascii="Times New Roman" w:hAnsi="Times New Roman" w:cs="Times New Roman"/>
          <w:sz w:val="24"/>
          <w:szCs w:val="24"/>
        </w:rPr>
        <w:t>) выполнения задания;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3) в дополнение к письменной инструкции к заданию, при необходимости, она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дополнительно прочитывается педагогом вслух в медленном темпе с </w:t>
      </w:r>
      <w:proofErr w:type="gramStart"/>
      <w:r w:rsidRPr="008D3E56">
        <w:rPr>
          <w:rFonts w:ascii="Times New Roman" w:hAnsi="Times New Roman" w:cs="Times New Roman"/>
          <w:sz w:val="24"/>
          <w:szCs w:val="24"/>
        </w:rPr>
        <w:t>четкими</w:t>
      </w:r>
      <w:proofErr w:type="gramEnd"/>
      <w:r w:rsidRPr="008D3E56">
        <w:rPr>
          <w:rFonts w:ascii="Times New Roman" w:hAnsi="Times New Roman" w:cs="Times New Roman"/>
          <w:sz w:val="24"/>
          <w:szCs w:val="24"/>
        </w:rPr>
        <w:t xml:space="preserve"> смысловыми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акцентами;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• при необходимости </w:t>
      </w:r>
      <w:proofErr w:type="spellStart"/>
      <w:r w:rsidRPr="008D3E56">
        <w:rPr>
          <w:rFonts w:ascii="Times New Roman" w:hAnsi="Times New Roman" w:cs="Times New Roman"/>
          <w:sz w:val="24"/>
          <w:szCs w:val="24"/>
        </w:rPr>
        <w:t>адаптирование</w:t>
      </w:r>
      <w:proofErr w:type="spellEnd"/>
      <w:r w:rsidRPr="008D3E56">
        <w:rPr>
          <w:rFonts w:ascii="Times New Roman" w:hAnsi="Times New Roman" w:cs="Times New Roman"/>
          <w:sz w:val="24"/>
          <w:szCs w:val="24"/>
        </w:rPr>
        <w:t xml:space="preserve"> текста задания с учетом </w:t>
      </w:r>
      <w:proofErr w:type="gramStart"/>
      <w:r w:rsidRPr="008D3E56">
        <w:rPr>
          <w:rFonts w:ascii="Times New Roman" w:hAnsi="Times New Roman" w:cs="Times New Roman"/>
          <w:sz w:val="24"/>
          <w:szCs w:val="24"/>
        </w:rPr>
        <w:t>особых</w:t>
      </w:r>
      <w:proofErr w:type="gramEnd"/>
      <w:r w:rsidR="00331CB7">
        <w:rPr>
          <w:rFonts w:ascii="Times New Roman" w:hAnsi="Times New Roman" w:cs="Times New Roman"/>
          <w:sz w:val="24"/>
          <w:szCs w:val="24"/>
        </w:rPr>
        <w:t xml:space="preserve"> </w:t>
      </w:r>
      <w:r w:rsidRPr="008D3E56">
        <w:rPr>
          <w:rFonts w:ascii="Times New Roman" w:hAnsi="Times New Roman" w:cs="Times New Roman"/>
          <w:sz w:val="24"/>
          <w:szCs w:val="24"/>
        </w:rPr>
        <w:t>образовательных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3E56">
        <w:rPr>
          <w:rFonts w:ascii="Times New Roman" w:hAnsi="Times New Roman" w:cs="Times New Roman"/>
          <w:sz w:val="24"/>
          <w:szCs w:val="24"/>
        </w:rPr>
        <w:t>потребностей и индивидуальных трудностей обучающихся (более крупный шрифт,</w:t>
      </w:r>
      <w:proofErr w:type="gramEnd"/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четкое отграничение одного задания от другого; упрощение формулировок задания </w:t>
      </w:r>
      <w:proofErr w:type="gramStart"/>
      <w:r w:rsidRPr="008D3E56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грамматическому и семантическому оформлению и др.);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• при необходимости предоставление дифференцированной </w:t>
      </w:r>
      <w:proofErr w:type="spellStart"/>
      <w:r w:rsidRPr="008D3E56">
        <w:rPr>
          <w:rFonts w:ascii="Times New Roman" w:hAnsi="Times New Roman" w:cs="Times New Roman"/>
          <w:sz w:val="24"/>
          <w:szCs w:val="24"/>
        </w:rPr>
        <w:t>помощи</w:t>
      </w:r>
      <w:proofErr w:type="gramStart"/>
      <w:r w:rsidRPr="008D3E56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8D3E56">
        <w:rPr>
          <w:rFonts w:ascii="Times New Roman" w:hAnsi="Times New Roman" w:cs="Times New Roman"/>
          <w:sz w:val="24"/>
          <w:szCs w:val="24"/>
        </w:rPr>
        <w:t>тимулирующей</w:t>
      </w:r>
      <w:proofErr w:type="spellEnd"/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3E56">
        <w:rPr>
          <w:rFonts w:ascii="Times New Roman" w:hAnsi="Times New Roman" w:cs="Times New Roman"/>
          <w:sz w:val="24"/>
          <w:szCs w:val="24"/>
        </w:rPr>
        <w:t>(одобрение, эмоциональная поддержка), организующей (привлечение внимания,</w:t>
      </w:r>
      <w:proofErr w:type="gramEnd"/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концентрирование на выполнении работы, напоминание о необходимости самопроверки),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направляющей (повторение и разъяснение инструкции к заданию);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• увеличение времени на выполнение заданий;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• возможность организации короткого перерыва (10-15 мин) при нарастании </w:t>
      </w:r>
      <w:proofErr w:type="gramStart"/>
      <w:r w:rsidRPr="008D3E56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3E56">
        <w:rPr>
          <w:rFonts w:ascii="Times New Roman" w:hAnsi="Times New Roman" w:cs="Times New Roman"/>
          <w:sz w:val="24"/>
          <w:szCs w:val="24"/>
        </w:rPr>
        <w:t>поведении</w:t>
      </w:r>
      <w:proofErr w:type="gramEnd"/>
      <w:r w:rsidRPr="008D3E56">
        <w:rPr>
          <w:rFonts w:ascii="Times New Roman" w:hAnsi="Times New Roman" w:cs="Times New Roman"/>
          <w:sz w:val="24"/>
          <w:szCs w:val="24"/>
        </w:rPr>
        <w:t xml:space="preserve"> ребенка проявлений утомления, истощения;</w:t>
      </w:r>
    </w:p>
    <w:p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• недопустимыми являются негативные реакции со стороны педагога, создание</w:t>
      </w:r>
    </w:p>
    <w:p w:rsidR="008D3E56" w:rsidRPr="00C141C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ситуаций, приводящих к </w:t>
      </w:r>
      <w:proofErr w:type="gramStart"/>
      <w:r w:rsidRPr="008D3E56">
        <w:rPr>
          <w:rFonts w:ascii="Times New Roman" w:hAnsi="Times New Roman" w:cs="Times New Roman"/>
          <w:sz w:val="24"/>
          <w:szCs w:val="24"/>
        </w:rPr>
        <w:t>эмоциональному</w:t>
      </w:r>
      <w:proofErr w:type="gramEnd"/>
      <w:r w:rsidRPr="008D3E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3E56">
        <w:rPr>
          <w:rFonts w:ascii="Times New Roman" w:hAnsi="Times New Roman" w:cs="Times New Roman"/>
          <w:sz w:val="24"/>
          <w:szCs w:val="24"/>
        </w:rPr>
        <w:t>травмированию</w:t>
      </w:r>
      <w:proofErr w:type="spellEnd"/>
      <w:r w:rsidRPr="008D3E56">
        <w:rPr>
          <w:rFonts w:ascii="Times New Roman" w:hAnsi="Times New Roman" w:cs="Times New Roman"/>
          <w:sz w:val="24"/>
          <w:szCs w:val="24"/>
        </w:rPr>
        <w:t xml:space="preserve"> ребенка.</w:t>
      </w:r>
    </w:p>
    <w:p w:rsidR="00C90896" w:rsidRPr="00C141C6" w:rsidRDefault="006F74E4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D46DA" w:rsidRPr="00C141C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6745D" w:rsidRPr="00C141C6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оценивания </w:t>
      </w:r>
      <w:proofErr w:type="gramStart"/>
      <w:r w:rsidR="0046745D" w:rsidRPr="00C141C6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 w:rsidR="0046745D" w:rsidRPr="00C141C6">
        <w:rPr>
          <w:rFonts w:ascii="Times New Roman" w:hAnsi="Times New Roman" w:cs="Times New Roman"/>
          <w:b/>
          <w:bCs/>
          <w:sz w:val="24"/>
          <w:szCs w:val="24"/>
        </w:rPr>
        <w:t xml:space="preserve"> с задержкой психического развития:</w:t>
      </w:r>
    </w:p>
    <w:p w:rsidR="00204059" w:rsidRPr="00C141C6" w:rsidRDefault="00204059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 xml:space="preserve">распространяется </w:t>
      </w:r>
      <w:proofErr w:type="gramStart"/>
      <w:r w:rsidRPr="00C141C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141C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24569913"/>
      <w:proofErr w:type="gramStart"/>
      <w:r w:rsidRPr="00C141C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141C6">
        <w:rPr>
          <w:rFonts w:ascii="Times New Roman" w:hAnsi="Times New Roman" w:cs="Times New Roman"/>
          <w:sz w:val="24"/>
          <w:szCs w:val="24"/>
        </w:rPr>
        <w:t xml:space="preserve"> по адаптированным образовательным программам различных нозологических групп, имеющих в названии </w:t>
      </w:r>
      <w:r w:rsidRPr="00C141C6">
        <w:rPr>
          <w:rFonts w:ascii="Times New Roman" w:hAnsi="Times New Roman" w:cs="Times New Roman"/>
          <w:b/>
          <w:bCs/>
          <w:sz w:val="24"/>
          <w:szCs w:val="24"/>
        </w:rPr>
        <w:t>код .2</w:t>
      </w:r>
      <w:r w:rsidRPr="00C141C6">
        <w:rPr>
          <w:rFonts w:ascii="Times New Roman" w:hAnsi="Times New Roman" w:cs="Times New Roman"/>
          <w:sz w:val="24"/>
          <w:szCs w:val="24"/>
        </w:rPr>
        <w:t>:</w:t>
      </w:r>
    </w:p>
    <w:bookmarkEnd w:id="0"/>
    <w:p w:rsidR="009C3284" w:rsidRPr="00F14072" w:rsidRDefault="009C3284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начального общего образования для глухих обучающихся (вариант 1.2)</w:t>
      </w:r>
    </w:p>
    <w:p w:rsidR="009C3284" w:rsidRPr="00F14072" w:rsidRDefault="009C3284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начального общего образования для слабослышащих и позднооглохших обучающихся (вариант 2.2)</w:t>
      </w:r>
    </w:p>
    <w:p w:rsidR="009C3284" w:rsidRPr="00F14072" w:rsidRDefault="009C3284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начального общего образования для слепых обучающихся (вариант 3.2)</w:t>
      </w:r>
    </w:p>
    <w:p w:rsidR="009C3284" w:rsidRPr="00F14072" w:rsidRDefault="009C3284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начального общего образования для слабовидящих обучающихся (вариант 4.2)</w:t>
      </w:r>
    </w:p>
    <w:p w:rsidR="009C3284" w:rsidRPr="00F14072" w:rsidRDefault="009C3284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начального общего образования для обучающихся с тяжелыми нарушениями речи (вариант 5.2)</w:t>
      </w:r>
    </w:p>
    <w:p w:rsidR="009C3284" w:rsidRPr="00F14072" w:rsidRDefault="009C3284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начального общего образования для обучающихся с нарушениями опорно-двигательного аппарата (вариант 6.2)</w:t>
      </w:r>
    </w:p>
    <w:p w:rsidR="009C3284" w:rsidRPr="00F14072" w:rsidRDefault="009C3284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начального общего образования для обучающихся с задержкой психического развития (вариант 7.2)</w:t>
      </w:r>
    </w:p>
    <w:p w:rsidR="009C3284" w:rsidRPr="00F14072" w:rsidRDefault="009C3284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lastRenderedPageBreak/>
        <w:t xml:space="preserve">Адаптированная основная образовательная программа начального общего образования обучающихся с расстройствами </w:t>
      </w:r>
      <w:proofErr w:type="spellStart"/>
      <w:r w:rsidRPr="00F14072">
        <w:rPr>
          <w:sz w:val="24"/>
          <w:szCs w:val="24"/>
        </w:rPr>
        <w:t>аутистического</w:t>
      </w:r>
      <w:proofErr w:type="spellEnd"/>
      <w:r w:rsidRPr="00F14072">
        <w:rPr>
          <w:sz w:val="24"/>
          <w:szCs w:val="24"/>
        </w:rPr>
        <w:t xml:space="preserve"> спектра (вариант 8.2)</w:t>
      </w:r>
    </w:p>
    <w:p w:rsidR="006E60E3" w:rsidRPr="00F14072" w:rsidRDefault="006E60E3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для обучающихся с нарушением слуха (вариант 1.2)</w:t>
      </w:r>
    </w:p>
    <w:p w:rsidR="006E60E3" w:rsidRPr="00F14072" w:rsidRDefault="006E60E3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для обучающихся с нарушением слуха (вариант 2.2.1)</w:t>
      </w:r>
    </w:p>
    <w:p w:rsidR="006E60E3" w:rsidRPr="00F14072" w:rsidRDefault="006E60E3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для обучающихся с нарушением слуха (вариант 2.2.2)</w:t>
      </w:r>
    </w:p>
    <w:p w:rsidR="006E60E3" w:rsidRPr="00F14072" w:rsidRDefault="006E60E3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для слепых обучающихся (вариант 3.2).</w:t>
      </w:r>
    </w:p>
    <w:p w:rsidR="006E60E3" w:rsidRPr="00F14072" w:rsidRDefault="006E60E3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слабовидящих обучающихся (вариант 4.2).</w:t>
      </w:r>
    </w:p>
    <w:p w:rsidR="006E60E3" w:rsidRPr="00F14072" w:rsidRDefault="006E60E3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для обучающихся с тяжёлыми нарушениями речи (вариант 5.2).</w:t>
      </w:r>
    </w:p>
    <w:p w:rsidR="006E60E3" w:rsidRPr="00F14072" w:rsidRDefault="006E60E3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обучающихся с нарушениями опорно-двигательного аппарата (вариант 6.2).</w:t>
      </w:r>
    </w:p>
    <w:p w:rsidR="006E60E3" w:rsidRPr="00F14072" w:rsidRDefault="006E60E3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обучающихся с задержкой психического развития (вариант 7).</w:t>
      </w:r>
    </w:p>
    <w:p w:rsidR="006E60E3" w:rsidRPr="00F14072" w:rsidRDefault="006E60E3" w:rsidP="00FA53F6">
      <w:pPr>
        <w:pStyle w:val="a5"/>
        <w:numPr>
          <w:ilvl w:val="0"/>
          <w:numId w:val="9"/>
        </w:numPr>
        <w:jc w:val="both"/>
        <w:rPr>
          <w:sz w:val="24"/>
          <w:szCs w:val="24"/>
        </w:rPr>
      </w:pPr>
      <w:r w:rsidRPr="00F14072">
        <w:rPr>
          <w:sz w:val="24"/>
          <w:szCs w:val="24"/>
        </w:rPr>
        <w:t xml:space="preserve">Адаптированная основная образовательная программа основного общего образования обучающихся с расстройствами </w:t>
      </w:r>
      <w:proofErr w:type="spellStart"/>
      <w:r w:rsidRPr="00F14072">
        <w:rPr>
          <w:sz w:val="24"/>
          <w:szCs w:val="24"/>
        </w:rPr>
        <w:t>аутистического</w:t>
      </w:r>
      <w:proofErr w:type="spellEnd"/>
      <w:r w:rsidRPr="00F14072">
        <w:rPr>
          <w:sz w:val="24"/>
          <w:szCs w:val="24"/>
        </w:rPr>
        <w:t xml:space="preserve"> спектра (Вариант 8.2)</w:t>
      </w:r>
    </w:p>
    <w:p w:rsidR="00310947" w:rsidRDefault="002E73B2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24570251"/>
      <w:r>
        <w:rPr>
          <w:rFonts w:ascii="Times New Roman" w:hAnsi="Times New Roman" w:cs="Times New Roman"/>
          <w:sz w:val="24"/>
          <w:szCs w:val="24"/>
        </w:rPr>
        <w:t>6</w:t>
      </w:r>
      <w:r w:rsidR="00310947" w:rsidRPr="00C141C6">
        <w:rPr>
          <w:rFonts w:ascii="Times New Roman" w:hAnsi="Times New Roman" w:cs="Times New Roman"/>
          <w:sz w:val="24"/>
          <w:szCs w:val="24"/>
        </w:rPr>
        <w:t xml:space="preserve">. </w:t>
      </w:r>
      <w:r w:rsidR="00310947" w:rsidRPr="002E73B2">
        <w:rPr>
          <w:rFonts w:ascii="Times New Roman" w:hAnsi="Times New Roman" w:cs="Times New Roman"/>
          <w:b/>
          <w:bCs/>
          <w:sz w:val="24"/>
          <w:szCs w:val="24"/>
        </w:rPr>
        <w:t>Содержание и организация системы контроля и оценки предметных результатов</w:t>
      </w:r>
      <w:r w:rsidR="00E02910" w:rsidRPr="002E73B2">
        <w:rPr>
          <w:rFonts w:ascii="Times New Roman" w:hAnsi="Times New Roman" w:cs="Times New Roman"/>
          <w:b/>
          <w:bCs/>
          <w:sz w:val="24"/>
          <w:szCs w:val="24"/>
        </w:rPr>
        <w:t xml:space="preserve"> обучающихся по АОП, указанных в п. 5 данного положения: </w:t>
      </w:r>
      <w:proofErr w:type="gramStart"/>
      <w:r w:rsidR="00E02910" w:rsidRPr="002E73B2">
        <w:rPr>
          <w:rFonts w:ascii="Times New Roman" w:hAnsi="Times New Roman" w:cs="Times New Roman"/>
          <w:b/>
          <w:bCs/>
          <w:sz w:val="24"/>
          <w:szCs w:val="24"/>
        </w:rPr>
        <w:t xml:space="preserve">( </w:t>
      </w:r>
      <w:proofErr w:type="gramEnd"/>
      <w:r w:rsidR="00E02910" w:rsidRPr="002E73B2">
        <w:rPr>
          <w:rFonts w:ascii="Times New Roman" w:hAnsi="Times New Roman" w:cs="Times New Roman"/>
          <w:b/>
          <w:bCs/>
          <w:sz w:val="24"/>
          <w:szCs w:val="24"/>
        </w:rPr>
        <w:t>код  .2)</w:t>
      </w:r>
    </w:p>
    <w:p w:rsidR="00816B18" w:rsidRDefault="00816B18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6.1. Критерии оценивания по математике и русскому языку с учетом вида деятельности:</w:t>
      </w:r>
    </w:p>
    <w:p w:rsidR="00816B18" w:rsidRPr="00816B18" w:rsidRDefault="00815529" w:rsidP="00816B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6.1.1. </w:t>
      </w:r>
      <w:r w:rsidR="00816B18" w:rsidRPr="00816B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Нормы оценивания </w:t>
      </w:r>
      <w:r w:rsidR="00816B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письменных работ по русскому языку</w:t>
      </w:r>
      <w:r w:rsidR="00816B18" w:rsidRPr="00816B1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02"/>
        <w:gridCol w:w="2343"/>
        <w:gridCol w:w="2551"/>
        <w:gridCol w:w="2410"/>
      </w:tblGrid>
      <w:tr w:rsidR="00816B18" w:rsidRPr="00816B18" w:rsidTr="00816B18">
        <w:trPr>
          <w:tblCellSpacing w:w="0" w:type="dxa"/>
        </w:trPr>
        <w:tc>
          <w:tcPr>
            <w:tcW w:w="920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6B18" w:rsidRPr="00816B18" w:rsidRDefault="00816B18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6B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Нормы оценок (количество ошибок)</w:t>
            </w:r>
          </w:p>
        </w:tc>
      </w:tr>
      <w:tr w:rsidR="00816B18" w:rsidRPr="00816B18" w:rsidTr="00816B18">
        <w:trPr>
          <w:tblCellSpacing w:w="0" w:type="dxa"/>
        </w:trPr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6B18" w:rsidRPr="00816B18" w:rsidRDefault="00816B18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6B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2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6B18" w:rsidRPr="00816B18" w:rsidRDefault="00816B18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6B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6B18" w:rsidRPr="00816B18" w:rsidRDefault="00816B18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6B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6B18" w:rsidRPr="00816B18" w:rsidRDefault="00816B18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6B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</w:tr>
      <w:tr w:rsidR="00816B18" w:rsidRPr="00816B18" w:rsidTr="00816B18">
        <w:trPr>
          <w:tblCellSpacing w:w="0" w:type="dxa"/>
        </w:trPr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6B18" w:rsidRPr="00816B18" w:rsidRDefault="00816B18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  <w:r w:rsidR="0089007D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="0089007D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proofErr w:type="spellEnd"/>
            <w:r w:rsidR="0089007D">
              <w:rPr>
                <w:rFonts w:ascii="Times New Roman" w:eastAsia="Times New Roman" w:hAnsi="Times New Roman" w:cs="Times New Roman"/>
                <w:lang w:eastAsia="ru-RU"/>
              </w:rPr>
              <w:t xml:space="preserve">)+1-2 </w:t>
            </w:r>
            <w:proofErr w:type="spellStart"/>
            <w:r w:rsidR="0089007D">
              <w:rPr>
                <w:rFonts w:ascii="Times New Roman" w:eastAsia="Times New Roman" w:hAnsi="Times New Roman" w:cs="Times New Roman"/>
                <w:lang w:eastAsia="ru-RU"/>
              </w:rPr>
              <w:t>дисграфических</w:t>
            </w:r>
            <w:proofErr w:type="spellEnd"/>
          </w:p>
        </w:tc>
        <w:tc>
          <w:tcPr>
            <w:tcW w:w="2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6B18" w:rsidRPr="00816B18" w:rsidRDefault="0089007D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 7+3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дисграфических</w:t>
            </w:r>
            <w:proofErr w:type="spellEnd"/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6B18" w:rsidRPr="00816B18" w:rsidRDefault="0089007D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r w:rsidR="00816B18">
              <w:rPr>
                <w:rFonts w:ascii="Times New Roman" w:eastAsia="Times New Roman" w:hAnsi="Times New Roman" w:cs="Times New Roman"/>
                <w:lang w:eastAsia="ru-RU"/>
              </w:rPr>
              <w:t xml:space="preserve">10+4 </w:t>
            </w:r>
            <w:proofErr w:type="spellStart"/>
            <w:r w:rsidR="00816B18">
              <w:rPr>
                <w:rFonts w:ascii="Times New Roman" w:eastAsia="Times New Roman" w:hAnsi="Times New Roman" w:cs="Times New Roman"/>
                <w:lang w:eastAsia="ru-RU"/>
              </w:rPr>
              <w:t>дисграфических</w:t>
            </w:r>
            <w:proofErr w:type="spellEnd"/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6B18" w:rsidRPr="00816B18" w:rsidRDefault="0089007D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 и более</w:t>
            </w:r>
          </w:p>
        </w:tc>
      </w:tr>
      <w:tr w:rsidR="00BD15A7" w:rsidRPr="00816B18" w:rsidTr="00BC540C">
        <w:trPr>
          <w:tblCellSpacing w:w="0" w:type="dxa"/>
        </w:trPr>
        <w:tc>
          <w:tcPr>
            <w:tcW w:w="920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15A7" w:rsidRPr="00BD15A7" w:rsidRDefault="00BD15A7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D15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Словарный диктант</w:t>
            </w:r>
            <w:r w:rsidR="00B514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(количество ошибок)</w:t>
            </w:r>
          </w:p>
        </w:tc>
      </w:tr>
      <w:tr w:rsidR="00BD15A7" w:rsidRPr="00816B18" w:rsidTr="00816B18">
        <w:trPr>
          <w:tblCellSpacing w:w="0" w:type="dxa"/>
        </w:trPr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15A7" w:rsidRDefault="00BD15A7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15A7" w:rsidRDefault="00BD15A7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2-4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15A7" w:rsidRDefault="00BD15A7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5-7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15A7" w:rsidRDefault="00BD15A7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 и более</w:t>
            </w:r>
          </w:p>
        </w:tc>
      </w:tr>
      <w:bookmarkEnd w:id="1"/>
    </w:tbl>
    <w:p w:rsidR="00816B18" w:rsidRDefault="00816B18" w:rsidP="00FA53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6B18" w:rsidRPr="00811995" w:rsidRDefault="00205046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1995">
        <w:rPr>
          <w:rFonts w:ascii="Times New Roman" w:hAnsi="Times New Roman" w:cs="Times New Roman"/>
          <w:b/>
          <w:bCs/>
          <w:sz w:val="24"/>
          <w:szCs w:val="24"/>
        </w:rPr>
        <w:t>6.1.2. Нормы оценивания письменных работ по математике:</w:t>
      </w:r>
    </w:p>
    <w:p w:rsidR="00205046" w:rsidRPr="00811995" w:rsidRDefault="00205046" w:rsidP="0020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11995">
        <w:rPr>
          <w:rFonts w:ascii="Times New Roman" w:eastAsia="Times New Roman" w:hAnsi="Times New Roman"/>
          <w:b/>
          <w:sz w:val="24"/>
          <w:szCs w:val="24"/>
          <w:lang w:eastAsia="ru-RU"/>
        </w:rPr>
        <w:t>Нормы оценки за работу, содержащую примеры:</w:t>
      </w:r>
    </w:p>
    <w:p w:rsidR="00205046" w:rsidRPr="00811995" w:rsidRDefault="00205046" w:rsidP="0020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1995">
        <w:rPr>
          <w:rFonts w:ascii="Times New Roman" w:eastAsia="Times New Roman" w:hAnsi="Times New Roman"/>
          <w:sz w:val="24"/>
          <w:szCs w:val="24"/>
          <w:lang w:eastAsia="ru-RU"/>
        </w:rPr>
        <w:t>«5» - без ошибок, 1-2 самостоятельных исправления;</w:t>
      </w:r>
    </w:p>
    <w:p w:rsidR="00205046" w:rsidRPr="00811995" w:rsidRDefault="00205046" w:rsidP="0020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1995">
        <w:rPr>
          <w:rFonts w:ascii="Times New Roman" w:eastAsia="Times New Roman" w:hAnsi="Times New Roman"/>
          <w:sz w:val="24"/>
          <w:szCs w:val="24"/>
          <w:lang w:eastAsia="ru-RU"/>
        </w:rPr>
        <w:t>«4» - 1-2 вычислительные ошибки, 1-2 самостоятельных исправления или 2 негрубые ошибки;</w:t>
      </w:r>
    </w:p>
    <w:p w:rsidR="00205046" w:rsidRPr="00811995" w:rsidRDefault="00205046" w:rsidP="0020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1995">
        <w:rPr>
          <w:rFonts w:ascii="Times New Roman" w:eastAsia="Times New Roman" w:hAnsi="Times New Roman"/>
          <w:sz w:val="24"/>
          <w:szCs w:val="24"/>
          <w:lang w:eastAsia="ru-RU"/>
        </w:rPr>
        <w:t>«3» - 2-3 вычислительные ошибки, 1-2 самостоятельных исправления и 2 негрубые ошибки;</w:t>
      </w:r>
    </w:p>
    <w:p w:rsidR="00205046" w:rsidRPr="00811995" w:rsidRDefault="00205046" w:rsidP="0020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1995">
        <w:rPr>
          <w:rFonts w:ascii="Times New Roman" w:eastAsia="Times New Roman" w:hAnsi="Times New Roman"/>
          <w:sz w:val="24"/>
          <w:szCs w:val="24"/>
          <w:lang w:eastAsia="ru-RU"/>
        </w:rPr>
        <w:t>«2» - выполнено менее ½ части работы.</w:t>
      </w:r>
    </w:p>
    <w:p w:rsidR="00205046" w:rsidRPr="00811995" w:rsidRDefault="00205046" w:rsidP="0020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5046" w:rsidRPr="00811995" w:rsidRDefault="00205046" w:rsidP="0020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11995">
        <w:rPr>
          <w:rFonts w:ascii="Times New Roman" w:eastAsia="Times New Roman" w:hAnsi="Times New Roman"/>
          <w:b/>
          <w:sz w:val="24"/>
          <w:szCs w:val="24"/>
          <w:lang w:eastAsia="ru-RU"/>
        </w:rPr>
        <w:t>Нормы оценки  за работу, содержащую задачи:</w:t>
      </w:r>
    </w:p>
    <w:p w:rsidR="00205046" w:rsidRPr="00811995" w:rsidRDefault="00205046" w:rsidP="0020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1995">
        <w:rPr>
          <w:rFonts w:ascii="Times New Roman" w:eastAsia="Times New Roman" w:hAnsi="Times New Roman"/>
          <w:sz w:val="24"/>
          <w:szCs w:val="24"/>
          <w:lang w:eastAsia="ru-RU"/>
        </w:rPr>
        <w:t>«5» - без ошибок</w:t>
      </w:r>
    </w:p>
    <w:p w:rsidR="00205046" w:rsidRPr="00811995" w:rsidRDefault="00205046" w:rsidP="0020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1995">
        <w:rPr>
          <w:rFonts w:ascii="Times New Roman" w:eastAsia="Times New Roman" w:hAnsi="Times New Roman"/>
          <w:sz w:val="24"/>
          <w:szCs w:val="24"/>
          <w:lang w:eastAsia="ru-RU"/>
        </w:rPr>
        <w:t>«4» - 1-2 негрубые ошибки</w:t>
      </w:r>
    </w:p>
    <w:p w:rsidR="00205046" w:rsidRPr="00811995" w:rsidRDefault="00205046" w:rsidP="0020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1995">
        <w:rPr>
          <w:rFonts w:ascii="Times New Roman" w:eastAsia="Times New Roman" w:hAnsi="Times New Roman"/>
          <w:sz w:val="24"/>
          <w:szCs w:val="24"/>
          <w:lang w:eastAsia="ru-RU"/>
        </w:rPr>
        <w:t xml:space="preserve">«3» - 2-3 ошибки (более ½ работы </w:t>
      </w:r>
      <w:proofErr w:type="gramStart"/>
      <w:r w:rsidRPr="00811995">
        <w:rPr>
          <w:rFonts w:ascii="Times New Roman" w:eastAsia="Times New Roman" w:hAnsi="Times New Roman"/>
          <w:sz w:val="24"/>
          <w:szCs w:val="24"/>
          <w:lang w:eastAsia="ru-RU"/>
        </w:rPr>
        <w:t>выполнено</w:t>
      </w:r>
      <w:proofErr w:type="gramEnd"/>
      <w:r w:rsidRPr="00811995">
        <w:rPr>
          <w:rFonts w:ascii="Times New Roman" w:eastAsia="Times New Roman" w:hAnsi="Times New Roman"/>
          <w:sz w:val="24"/>
          <w:szCs w:val="24"/>
          <w:lang w:eastAsia="ru-RU"/>
        </w:rPr>
        <w:t xml:space="preserve"> верно)</w:t>
      </w:r>
    </w:p>
    <w:p w:rsidR="00205046" w:rsidRPr="00811995" w:rsidRDefault="00205046" w:rsidP="0020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1995">
        <w:rPr>
          <w:rFonts w:ascii="Times New Roman" w:eastAsia="Times New Roman" w:hAnsi="Times New Roman"/>
          <w:sz w:val="24"/>
          <w:szCs w:val="24"/>
          <w:lang w:eastAsia="ru-RU"/>
        </w:rPr>
        <w:t>«2» - более ½ работы выполнено неверно</w:t>
      </w:r>
    </w:p>
    <w:p w:rsidR="00205046" w:rsidRPr="00811995" w:rsidRDefault="00205046" w:rsidP="0020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05046" w:rsidRPr="00811995" w:rsidRDefault="00205046" w:rsidP="0020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1199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Примечание:</w:t>
      </w:r>
    </w:p>
    <w:p w:rsidR="00205046" w:rsidRPr="00C164E4" w:rsidRDefault="00205046" w:rsidP="00C164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1995">
        <w:rPr>
          <w:rFonts w:ascii="Times New Roman" w:eastAsia="Times New Roman" w:hAnsi="Times New Roman"/>
          <w:sz w:val="24"/>
          <w:szCs w:val="24"/>
          <w:lang w:eastAsia="ru-RU"/>
        </w:rPr>
        <w:t>За грамматические ошибки, допущенные в работе, оценка по математике не снижается. За</w:t>
      </w:r>
      <w:r w:rsidR="00331C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11995">
        <w:rPr>
          <w:rFonts w:ascii="Times New Roman" w:eastAsia="Times New Roman" w:hAnsi="Times New Roman"/>
          <w:sz w:val="24"/>
          <w:szCs w:val="24"/>
          <w:lang w:eastAsia="ru-RU"/>
        </w:rPr>
        <w:t>неряшливо оформленную работу оценка снижается на 1 балл (но не ниже «3»).</w:t>
      </w:r>
    </w:p>
    <w:p w:rsidR="00310947" w:rsidRPr="00C164E4" w:rsidRDefault="00C164E4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64E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6.1.3. </w:t>
      </w:r>
      <w:r w:rsidR="00310947" w:rsidRPr="00C164E4">
        <w:rPr>
          <w:rFonts w:ascii="Times New Roman" w:hAnsi="Times New Roman" w:cs="Times New Roman"/>
          <w:b/>
          <w:bCs/>
          <w:sz w:val="24"/>
          <w:szCs w:val="24"/>
        </w:rPr>
        <w:t>Критерии оц</w:t>
      </w:r>
      <w:r w:rsidR="00A51544" w:rsidRPr="00C164E4">
        <w:rPr>
          <w:rFonts w:ascii="Times New Roman" w:hAnsi="Times New Roman" w:cs="Times New Roman"/>
          <w:b/>
          <w:bCs/>
          <w:sz w:val="24"/>
          <w:szCs w:val="24"/>
        </w:rPr>
        <w:t>енивания</w:t>
      </w:r>
      <w:r w:rsidR="00816B18" w:rsidRPr="00C164E4">
        <w:rPr>
          <w:rFonts w:ascii="Times New Roman" w:hAnsi="Times New Roman" w:cs="Times New Roman"/>
          <w:b/>
          <w:bCs/>
          <w:sz w:val="24"/>
          <w:szCs w:val="24"/>
        </w:rPr>
        <w:t xml:space="preserve"> по остальным предметам</w:t>
      </w:r>
      <w:r>
        <w:rPr>
          <w:rFonts w:ascii="Times New Roman" w:hAnsi="Times New Roman" w:cs="Times New Roman"/>
          <w:b/>
          <w:bCs/>
          <w:sz w:val="24"/>
          <w:szCs w:val="24"/>
        </w:rPr>
        <w:t>, а также за устные ответы по математике и русскому языку</w:t>
      </w:r>
      <w:r w:rsidR="00A51544" w:rsidRPr="00C164E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10947" w:rsidRPr="00C141C6" w:rsidRDefault="00310947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«5» - за работу, в которой выполнено свыше 65% заданий</w:t>
      </w:r>
      <w:r w:rsidR="00A51544" w:rsidRPr="00C141C6">
        <w:rPr>
          <w:rFonts w:ascii="Times New Roman" w:hAnsi="Times New Roman" w:cs="Times New Roman"/>
          <w:sz w:val="24"/>
          <w:szCs w:val="24"/>
        </w:rPr>
        <w:t>;</w:t>
      </w:r>
    </w:p>
    <w:p w:rsidR="00310947" w:rsidRPr="00C141C6" w:rsidRDefault="00310947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«4» - за работу, в которой выполнено от 50 до 65% заданий</w:t>
      </w:r>
      <w:r w:rsidR="00A51544" w:rsidRPr="00C141C6">
        <w:rPr>
          <w:rFonts w:ascii="Times New Roman" w:hAnsi="Times New Roman" w:cs="Times New Roman"/>
          <w:sz w:val="24"/>
          <w:szCs w:val="24"/>
        </w:rPr>
        <w:t>;</w:t>
      </w:r>
    </w:p>
    <w:p w:rsidR="00310947" w:rsidRPr="00C141C6" w:rsidRDefault="00310947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«3» - за работу, в которой выполнено от 3</w:t>
      </w:r>
      <w:r w:rsidR="00A51544" w:rsidRPr="00C141C6">
        <w:rPr>
          <w:rFonts w:ascii="Times New Roman" w:hAnsi="Times New Roman" w:cs="Times New Roman"/>
          <w:sz w:val="24"/>
          <w:szCs w:val="24"/>
        </w:rPr>
        <w:t>0</w:t>
      </w:r>
      <w:r w:rsidRPr="00C141C6">
        <w:rPr>
          <w:rFonts w:ascii="Times New Roman" w:hAnsi="Times New Roman" w:cs="Times New Roman"/>
          <w:sz w:val="24"/>
          <w:szCs w:val="24"/>
        </w:rPr>
        <w:t xml:space="preserve">% до </w:t>
      </w:r>
      <w:r w:rsidR="00A51544" w:rsidRPr="00C141C6">
        <w:rPr>
          <w:rFonts w:ascii="Times New Roman" w:hAnsi="Times New Roman" w:cs="Times New Roman"/>
          <w:sz w:val="24"/>
          <w:szCs w:val="24"/>
        </w:rPr>
        <w:t>49</w:t>
      </w:r>
      <w:r w:rsidRPr="00C141C6">
        <w:rPr>
          <w:rFonts w:ascii="Times New Roman" w:hAnsi="Times New Roman" w:cs="Times New Roman"/>
          <w:sz w:val="24"/>
          <w:szCs w:val="24"/>
        </w:rPr>
        <w:t>% заданий</w:t>
      </w:r>
      <w:r w:rsidR="00A51544" w:rsidRPr="00C141C6">
        <w:rPr>
          <w:rFonts w:ascii="Times New Roman" w:hAnsi="Times New Roman" w:cs="Times New Roman"/>
          <w:sz w:val="24"/>
          <w:szCs w:val="24"/>
        </w:rPr>
        <w:t>;</w:t>
      </w:r>
    </w:p>
    <w:p w:rsidR="00310947" w:rsidRPr="00C141C6" w:rsidRDefault="00310947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 xml:space="preserve">«2» - за работу, в которой выполнено меньше </w:t>
      </w:r>
      <w:r w:rsidR="00A51544" w:rsidRPr="00C141C6">
        <w:rPr>
          <w:rFonts w:ascii="Times New Roman" w:hAnsi="Times New Roman" w:cs="Times New Roman"/>
          <w:sz w:val="24"/>
          <w:szCs w:val="24"/>
        </w:rPr>
        <w:t>30</w:t>
      </w:r>
      <w:r w:rsidRPr="00C141C6">
        <w:rPr>
          <w:rFonts w:ascii="Times New Roman" w:hAnsi="Times New Roman" w:cs="Times New Roman"/>
          <w:sz w:val="24"/>
          <w:szCs w:val="24"/>
        </w:rPr>
        <w:t>% заданий</w:t>
      </w:r>
      <w:r w:rsidR="00A51544" w:rsidRPr="00C141C6">
        <w:rPr>
          <w:rFonts w:ascii="Times New Roman" w:hAnsi="Times New Roman" w:cs="Times New Roman"/>
          <w:sz w:val="24"/>
          <w:szCs w:val="24"/>
        </w:rPr>
        <w:t>;</w:t>
      </w:r>
    </w:p>
    <w:p w:rsidR="00A51544" w:rsidRPr="00C141C6" w:rsidRDefault="00A51544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«1» - за отказ от выполнения работы, не предоставленную для проверки работу.</w:t>
      </w:r>
    </w:p>
    <w:p w:rsidR="00310947" w:rsidRPr="00C141C6" w:rsidRDefault="002E73B2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447EF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10947" w:rsidRPr="00C141C6">
        <w:rPr>
          <w:rFonts w:ascii="Times New Roman" w:hAnsi="Times New Roman" w:cs="Times New Roman"/>
          <w:sz w:val="24"/>
          <w:szCs w:val="24"/>
        </w:rPr>
        <w:t>Основным критерием оценки знаний и умений является уровень усвоения содержания</w:t>
      </w:r>
      <w:r w:rsidR="00331CB7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адаптированной программы.</w:t>
      </w:r>
    </w:p>
    <w:p w:rsidR="00310947" w:rsidRPr="00C141C6" w:rsidRDefault="002E73B2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447EF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10947" w:rsidRPr="00C141C6">
        <w:rPr>
          <w:rFonts w:ascii="Times New Roman" w:hAnsi="Times New Roman" w:cs="Times New Roman"/>
          <w:sz w:val="24"/>
          <w:szCs w:val="24"/>
        </w:rPr>
        <w:t>Проверка и оценка знаний носит воспитывающий, стимулирующий характер.</w:t>
      </w:r>
    </w:p>
    <w:p w:rsidR="00310947" w:rsidRPr="00C141C6" w:rsidRDefault="002E73B2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447EF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10947" w:rsidRPr="00C141C6">
        <w:rPr>
          <w:rFonts w:ascii="Times New Roman" w:hAnsi="Times New Roman" w:cs="Times New Roman"/>
          <w:sz w:val="24"/>
          <w:szCs w:val="24"/>
        </w:rPr>
        <w:t>При оценке достижений учащихся необходимы гуманный, щадящий подход, опора на</w:t>
      </w:r>
      <w:r w:rsidR="00331CB7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положительные эмоции, различные меры поощрения для стимуляции активности</w:t>
      </w:r>
      <w:r w:rsidR="00331CB7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учащихся, повышения их работоспособности; необходимо осуществлять учет актуального</w:t>
      </w:r>
      <w:r w:rsidR="00331CB7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уровня развития каждого ученика, с которым впоследствии сравниваются результаты</w:t>
      </w:r>
      <w:r w:rsidR="00331CB7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проверки и оценки его знаний, умений и навыков.</w:t>
      </w:r>
    </w:p>
    <w:p w:rsidR="00310947" w:rsidRPr="00C141C6" w:rsidRDefault="002E73B2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447EF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10947" w:rsidRPr="00C141C6">
        <w:rPr>
          <w:rFonts w:ascii="Times New Roman" w:hAnsi="Times New Roman" w:cs="Times New Roman"/>
          <w:sz w:val="24"/>
          <w:szCs w:val="24"/>
        </w:rPr>
        <w:t>Целесообразно использовать различные формы оценки знаний детей с учетом</w:t>
      </w:r>
      <w:r w:rsidR="00331CB7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возрастных и индивидуальных особенностей учащихся.</w:t>
      </w:r>
    </w:p>
    <w:p w:rsidR="00310947" w:rsidRPr="002E73B2" w:rsidRDefault="002E73B2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3B2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310947" w:rsidRPr="002E73B2">
        <w:rPr>
          <w:rFonts w:ascii="Times New Roman" w:hAnsi="Times New Roman" w:cs="Times New Roman"/>
          <w:b/>
          <w:bCs/>
          <w:sz w:val="24"/>
          <w:szCs w:val="24"/>
        </w:rPr>
        <w:t>Выставление четвертных и годовых отметок</w:t>
      </w:r>
    </w:p>
    <w:p w:rsidR="00310947" w:rsidRPr="00C141C6" w:rsidRDefault="002E73B2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</w:t>
      </w:r>
      <w:r w:rsidR="00310947" w:rsidRPr="00C141C6">
        <w:rPr>
          <w:rFonts w:ascii="Times New Roman" w:hAnsi="Times New Roman" w:cs="Times New Roman"/>
          <w:sz w:val="24"/>
          <w:szCs w:val="24"/>
        </w:rPr>
        <w:t>. Отметка за четверть по предметам учебного плана определяется как среднее</w:t>
      </w:r>
      <w:r w:rsidR="00331CB7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арифметическое текущих отметок в четверти с обязательным учетом качества выполнения</w:t>
      </w:r>
      <w:r w:rsidR="00331CB7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наиболее значимых работ (тематические контрольные работы, диктанты, сочинения,</w:t>
      </w:r>
      <w:r w:rsidR="00331CB7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изложения, тестовые контрольные работы) и выставляется целым числом в соответствии с</w:t>
      </w:r>
      <w:r w:rsidR="00331CB7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правилами математического округления.</w:t>
      </w:r>
    </w:p>
    <w:p w:rsidR="00C85C1F" w:rsidRDefault="002E73B2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10947" w:rsidRPr="00C141C6">
        <w:rPr>
          <w:rFonts w:ascii="Times New Roman" w:hAnsi="Times New Roman" w:cs="Times New Roman"/>
          <w:sz w:val="24"/>
          <w:szCs w:val="24"/>
        </w:rPr>
        <w:t>.2. Итоговая отметка за год по предметам определяется как среднее арифметическое</w:t>
      </w:r>
      <w:r w:rsidR="00331CB7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четвертных отметок.</w:t>
      </w:r>
    </w:p>
    <w:p w:rsidR="000B2595" w:rsidRDefault="000B2595" w:rsidP="00FA53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1496" w:rsidRPr="00C141C6" w:rsidRDefault="00B51496" w:rsidP="00FA53F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51496" w:rsidRPr="00C141C6" w:rsidSect="00A4147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472F4"/>
    <w:multiLevelType w:val="hybridMultilevel"/>
    <w:tmpl w:val="92ECECF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5903326"/>
    <w:multiLevelType w:val="hybridMultilevel"/>
    <w:tmpl w:val="6B505A0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31BB1424"/>
    <w:multiLevelType w:val="hybridMultilevel"/>
    <w:tmpl w:val="982EBAF0"/>
    <w:lvl w:ilvl="0" w:tplc="2DEAC1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78A0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4614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60EB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D471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EA4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3046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28EB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1A26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B863ED6"/>
    <w:multiLevelType w:val="multilevel"/>
    <w:tmpl w:val="3514C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7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>
    <w:nsid w:val="3C775ABB"/>
    <w:multiLevelType w:val="hybridMultilevel"/>
    <w:tmpl w:val="F552E61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47B10D77"/>
    <w:multiLevelType w:val="hybridMultilevel"/>
    <w:tmpl w:val="90988D00"/>
    <w:lvl w:ilvl="0" w:tplc="AABED57E">
      <w:start w:val="1"/>
      <w:numFmt w:val="decimal"/>
      <w:lvlText w:val="%1."/>
      <w:lvlJc w:val="left"/>
      <w:pPr>
        <w:ind w:left="93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8"/>
        <w:szCs w:val="28"/>
        <w:lang w:val="ru-RU" w:eastAsia="en-US" w:bidi="ar-SA"/>
      </w:rPr>
    </w:lvl>
    <w:lvl w:ilvl="1" w:tplc="BA980DB8">
      <w:numFmt w:val="bullet"/>
      <w:lvlText w:val="•"/>
      <w:lvlJc w:val="left"/>
      <w:pPr>
        <w:ind w:left="1838" w:hanging="280"/>
      </w:pPr>
      <w:rPr>
        <w:lang w:val="ru-RU" w:eastAsia="en-US" w:bidi="ar-SA"/>
      </w:rPr>
    </w:lvl>
    <w:lvl w:ilvl="2" w:tplc="910AD756">
      <w:numFmt w:val="bullet"/>
      <w:lvlText w:val="•"/>
      <w:lvlJc w:val="left"/>
      <w:pPr>
        <w:ind w:left="2736" w:hanging="280"/>
      </w:pPr>
      <w:rPr>
        <w:lang w:val="ru-RU" w:eastAsia="en-US" w:bidi="ar-SA"/>
      </w:rPr>
    </w:lvl>
    <w:lvl w:ilvl="3" w:tplc="B060E660">
      <w:numFmt w:val="bullet"/>
      <w:lvlText w:val="•"/>
      <w:lvlJc w:val="left"/>
      <w:pPr>
        <w:ind w:left="3634" w:hanging="280"/>
      </w:pPr>
      <w:rPr>
        <w:lang w:val="ru-RU" w:eastAsia="en-US" w:bidi="ar-SA"/>
      </w:rPr>
    </w:lvl>
    <w:lvl w:ilvl="4" w:tplc="A284295A">
      <w:numFmt w:val="bullet"/>
      <w:lvlText w:val="•"/>
      <w:lvlJc w:val="left"/>
      <w:pPr>
        <w:ind w:left="4532" w:hanging="280"/>
      </w:pPr>
      <w:rPr>
        <w:lang w:val="ru-RU" w:eastAsia="en-US" w:bidi="ar-SA"/>
      </w:rPr>
    </w:lvl>
    <w:lvl w:ilvl="5" w:tplc="D0FE5292">
      <w:numFmt w:val="bullet"/>
      <w:lvlText w:val="•"/>
      <w:lvlJc w:val="left"/>
      <w:pPr>
        <w:ind w:left="5430" w:hanging="280"/>
      </w:pPr>
      <w:rPr>
        <w:lang w:val="ru-RU" w:eastAsia="en-US" w:bidi="ar-SA"/>
      </w:rPr>
    </w:lvl>
    <w:lvl w:ilvl="6" w:tplc="024EC46E">
      <w:numFmt w:val="bullet"/>
      <w:lvlText w:val="•"/>
      <w:lvlJc w:val="left"/>
      <w:pPr>
        <w:ind w:left="6328" w:hanging="280"/>
      </w:pPr>
      <w:rPr>
        <w:lang w:val="ru-RU" w:eastAsia="en-US" w:bidi="ar-SA"/>
      </w:rPr>
    </w:lvl>
    <w:lvl w:ilvl="7" w:tplc="4BF0C554">
      <w:numFmt w:val="bullet"/>
      <w:lvlText w:val="•"/>
      <w:lvlJc w:val="left"/>
      <w:pPr>
        <w:ind w:left="7227" w:hanging="280"/>
      </w:pPr>
      <w:rPr>
        <w:lang w:val="ru-RU" w:eastAsia="en-US" w:bidi="ar-SA"/>
      </w:rPr>
    </w:lvl>
    <w:lvl w:ilvl="8" w:tplc="9B0A5FD4">
      <w:numFmt w:val="bullet"/>
      <w:lvlText w:val="•"/>
      <w:lvlJc w:val="left"/>
      <w:pPr>
        <w:ind w:left="8125" w:hanging="280"/>
      </w:pPr>
      <w:rPr>
        <w:lang w:val="ru-RU" w:eastAsia="en-US" w:bidi="ar-SA"/>
      </w:rPr>
    </w:lvl>
  </w:abstractNum>
  <w:abstractNum w:abstractNumId="6">
    <w:nsid w:val="4E611F11"/>
    <w:multiLevelType w:val="hybridMultilevel"/>
    <w:tmpl w:val="0D96A964"/>
    <w:lvl w:ilvl="0" w:tplc="FEE8A4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463B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9207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9E52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66F9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FA95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3E04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8A3B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6676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F6B4B8C"/>
    <w:multiLevelType w:val="hybridMultilevel"/>
    <w:tmpl w:val="E3CA5C18"/>
    <w:lvl w:ilvl="0" w:tplc="85C2CD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1062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568E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9A64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2A4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9892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34B7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F84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16E2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628B34B0"/>
    <w:multiLevelType w:val="hybridMultilevel"/>
    <w:tmpl w:val="DF986710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0947"/>
    <w:rsid w:val="00096802"/>
    <w:rsid w:val="000B1980"/>
    <w:rsid w:val="000B2595"/>
    <w:rsid w:val="00135D9E"/>
    <w:rsid w:val="00175485"/>
    <w:rsid w:val="00190FC7"/>
    <w:rsid w:val="001D46DA"/>
    <w:rsid w:val="00204059"/>
    <w:rsid w:val="00205046"/>
    <w:rsid w:val="002102C2"/>
    <w:rsid w:val="002361C3"/>
    <w:rsid w:val="00243F33"/>
    <w:rsid w:val="002A4ACF"/>
    <w:rsid w:val="002B5F89"/>
    <w:rsid w:val="002D2533"/>
    <w:rsid w:val="002E73B2"/>
    <w:rsid w:val="00310947"/>
    <w:rsid w:val="00331CB7"/>
    <w:rsid w:val="00403017"/>
    <w:rsid w:val="00447EFD"/>
    <w:rsid w:val="0046745D"/>
    <w:rsid w:val="00477CDA"/>
    <w:rsid w:val="00526551"/>
    <w:rsid w:val="00681BBC"/>
    <w:rsid w:val="006E60E3"/>
    <w:rsid w:val="006F74E4"/>
    <w:rsid w:val="007270F5"/>
    <w:rsid w:val="007A39EC"/>
    <w:rsid w:val="008021FC"/>
    <w:rsid w:val="00811995"/>
    <w:rsid w:val="00815529"/>
    <w:rsid w:val="00816B18"/>
    <w:rsid w:val="00837D96"/>
    <w:rsid w:val="00845DD9"/>
    <w:rsid w:val="0089007D"/>
    <w:rsid w:val="008C0D5E"/>
    <w:rsid w:val="008D3E56"/>
    <w:rsid w:val="00904505"/>
    <w:rsid w:val="00910539"/>
    <w:rsid w:val="00973BBB"/>
    <w:rsid w:val="009C3284"/>
    <w:rsid w:val="00A41472"/>
    <w:rsid w:val="00A41900"/>
    <w:rsid w:val="00A51544"/>
    <w:rsid w:val="00A9776C"/>
    <w:rsid w:val="00AD3C5F"/>
    <w:rsid w:val="00AD50D6"/>
    <w:rsid w:val="00AF1C5B"/>
    <w:rsid w:val="00B51496"/>
    <w:rsid w:val="00B660C3"/>
    <w:rsid w:val="00BA2F9D"/>
    <w:rsid w:val="00BC7856"/>
    <w:rsid w:val="00BD15A7"/>
    <w:rsid w:val="00BD7421"/>
    <w:rsid w:val="00BF1FA1"/>
    <w:rsid w:val="00C141C6"/>
    <w:rsid w:val="00C164E4"/>
    <w:rsid w:val="00C83131"/>
    <w:rsid w:val="00C85C1F"/>
    <w:rsid w:val="00C90896"/>
    <w:rsid w:val="00D01B9C"/>
    <w:rsid w:val="00D507C5"/>
    <w:rsid w:val="00E02910"/>
    <w:rsid w:val="00F14072"/>
    <w:rsid w:val="00FA53F6"/>
    <w:rsid w:val="00FF4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7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2040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20405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204059"/>
    <w:pPr>
      <w:widowControl w:val="0"/>
      <w:autoSpaceDE w:val="0"/>
      <w:autoSpaceDN w:val="0"/>
      <w:spacing w:before="18" w:after="0" w:line="240" w:lineRule="auto"/>
      <w:ind w:left="141" w:firstLine="51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045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41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14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0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1902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114</dc:creator>
  <cp:lastModifiedBy>Елена Юрьевна</cp:lastModifiedBy>
  <cp:revision>3</cp:revision>
  <dcterms:created xsi:type="dcterms:W3CDTF">2026-10-07T13:47:00Z</dcterms:created>
  <dcterms:modified xsi:type="dcterms:W3CDTF">2026-10-07T13:49:00Z</dcterms:modified>
</cp:coreProperties>
</file>