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CD5" w:rsidRDefault="003D345D" w:rsidP="003D345D">
      <w:pPr>
        <w:spacing w:after="0"/>
        <w:ind w:left="360" w:hanging="1636"/>
        <w:jc w:val="center"/>
        <w:rPr>
          <w:rFonts w:ascii="Times New Roman" w:eastAsia="Calibri" w:hAnsi="Times New Roman" w:cs="Times New Roman"/>
          <w:b/>
        </w:rPr>
      </w:pPr>
      <w:r w:rsidRPr="003D345D">
        <w:rPr>
          <w:rFonts w:ascii="Times New Roman" w:eastAsia="Calibri" w:hAnsi="Times New Roman" w:cs="Times New Roman"/>
          <w:sz w:val="40"/>
          <w:szCs w:val="40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5.6pt;height:753.3pt" o:ole="">
            <v:imagedata r:id="rId8" o:title=""/>
          </v:shape>
          <o:OLEObject Type="Embed" ProgID="Acrobat.Document.11" ShapeID="_x0000_i1025" DrawAspect="Content" ObjectID="_1841483943" r:id="rId9"/>
        </w:object>
      </w:r>
    </w:p>
    <w:p w:rsidR="00A10F6F" w:rsidRPr="00D8644B" w:rsidRDefault="00D8644B" w:rsidP="00D8644B">
      <w:pPr>
        <w:jc w:val="center"/>
        <w:rPr>
          <w:b/>
          <w:i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D8644B" w:rsidRPr="005E5483" w:rsidRDefault="00D8644B" w:rsidP="00D8644B">
      <w:pPr>
        <w:pStyle w:val="8"/>
        <w:spacing w:before="0" w:after="0" w:line="276" w:lineRule="auto"/>
        <w:rPr>
          <w:i w:val="0"/>
        </w:rPr>
      </w:pPr>
      <w:r w:rsidRPr="005E5483">
        <w:rPr>
          <w:i w:val="0"/>
        </w:rPr>
        <w:t>1</w:t>
      </w:r>
      <w:r w:rsidR="000A2213" w:rsidRPr="005E5483">
        <w:rPr>
          <w:i w:val="0"/>
        </w:rPr>
        <w:t>.</w:t>
      </w:r>
      <w:r w:rsidR="00D04BC2">
        <w:rPr>
          <w:i w:val="0"/>
        </w:rPr>
        <w:t xml:space="preserve"> </w:t>
      </w:r>
      <w:r w:rsidR="000A2213" w:rsidRPr="005E5483">
        <w:rPr>
          <w:i w:val="0"/>
        </w:rPr>
        <w:t>ПОЯСНИТЕЛЬНАЯ ЗАПИСКА …………………………………………………………</w:t>
      </w:r>
      <w:r w:rsidR="005E5483">
        <w:rPr>
          <w:i w:val="0"/>
        </w:rPr>
        <w:t>…</w:t>
      </w:r>
      <w:r w:rsidR="00BC3CBF">
        <w:rPr>
          <w:i w:val="0"/>
        </w:rPr>
        <w:t>3</w:t>
      </w:r>
    </w:p>
    <w:p w:rsidR="00D8644B" w:rsidRPr="005E5483" w:rsidRDefault="00D8644B" w:rsidP="00D8644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</w:p>
    <w:p w:rsidR="00D8644B" w:rsidRPr="005E5483" w:rsidRDefault="00D8644B" w:rsidP="00D8644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  <w:r w:rsidRPr="005E5483">
        <w:rPr>
          <w:rFonts w:ascii="Times New Roman" w:hAnsi="Times New Roman"/>
          <w:sz w:val="24"/>
          <w:szCs w:val="24"/>
          <w:lang w:val="ru-RU"/>
        </w:rPr>
        <w:t>2.</w:t>
      </w:r>
      <w:r w:rsidR="005E5483">
        <w:rPr>
          <w:rFonts w:ascii="Times New Roman" w:hAnsi="Times New Roman" w:cs="Tahoma"/>
          <w:color w:val="000000"/>
          <w:sz w:val="24"/>
          <w:szCs w:val="24"/>
          <w:lang w:val="ru-RU" w:eastAsia="ru-RU"/>
        </w:rPr>
        <w:t xml:space="preserve"> </w:t>
      </w:r>
      <w:r w:rsidRPr="005E5483">
        <w:rPr>
          <w:rFonts w:ascii="Times New Roman" w:hAnsi="Times New Roman" w:cs="Tahoma"/>
          <w:color w:val="000000"/>
          <w:sz w:val="24"/>
          <w:szCs w:val="24"/>
          <w:lang w:val="ru-RU" w:eastAsia="ru-RU"/>
        </w:rPr>
        <w:t>УЧЕБНЫЙ ПЛАН ДЛЯ</w:t>
      </w:r>
      <w:r w:rsidR="000A2213" w:rsidRPr="005E548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0A2213" w:rsidRPr="005E5483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="000A2213" w:rsidRPr="005E548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E5483">
        <w:rPr>
          <w:rFonts w:ascii="Times New Roman" w:hAnsi="Times New Roman"/>
          <w:sz w:val="24"/>
          <w:szCs w:val="24"/>
          <w:lang w:val="ru-RU"/>
        </w:rPr>
        <w:t>С РАС</w:t>
      </w:r>
      <w:r w:rsidR="00D717D1" w:rsidRPr="005E5483">
        <w:rPr>
          <w:rFonts w:ascii="Times New Roman" w:hAnsi="Times New Roman"/>
          <w:sz w:val="24"/>
          <w:szCs w:val="24"/>
          <w:lang w:val="ru-RU"/>
        </w:rPr>
        <w:t>С</w:t>
      </w:r>
      <w:r w:rsidR="00654AB5">
        <w:rPr>
          <w:rFonts w:ascii="Times New Roman" w:hAnsi="Times New Roman"/>
          <w:sz w:val="24"/>
          <w:szCs w:val="24"/>
          <w:lang w:val="ru-RU"/>
        </w:rPr>
        <w:t xml:space="preserve">ТРОЙСТВОМ </w:t>
      </w:r>
      <w:r w:rsidRPr="005E5483">
        <w:rPr>
          <w:rFonts w:ascii="Times New Roman" w:hAnsi="Times New Roman"/>
          <w:sz w:val="24"/>
          <w:szCs w:val="24"/>
          <w:lang w:val="ru-RU"/>
        </w:rPr>
        <w:t>АУТИСТИЧЕСКОГО СПЕКТРА…………………………………………………………</w:t>
      </w:r>
      <w:r w:rsidR="00375CBE">
        <w:rPr>
          <w:rFonts w:ascii="Times New Roman" w:hAnsi="Times New Roman"/>
          <w:sz w:val="24"/>
          <w:szCs w:val="24"/>
          <w:lang w:val="ru-RU"/>
        </w:rPr>
        <w:t>…</w:t>
      </w:r>
      <w:r w:rsidR="000A2213" w:rsidRPr="005E5483">
        <w:rPr>
          <w:rFonts w:ascii="Times New Roman" w:hAnsi="Times New Roman"/>
          <w:sz w:val="24"/>
          <w:szCs w:val="24"/>
          <w:lang w:val="ru-RU"/>
        </w:rPr>
        <w:t>.</w:t>
      </w:r>
      <w:r w:rsidRPr="005E5483">
        <w:rPr>
          <w:rFonts w:ascii="Times New Roman" w:hAnsi="Times New Roman"/>
          <w:sz w:val="24"/>
          <w:szCs w:val="24"/>
          <w:lang w:val="ru-RU"/>
        </w:rPr>
        <w:t>.</w:t>
      </w:r>
      <w:r w:rsidR="005E5483">
        <w:rPr>
          <w:rFonts w:ascii="Times New Roman" w:hAnsi="Times New Roman"/>
          <w:sz w:val="24"/>
          <w:szCs w:val="24"/>
          <w:lang w:val="ru-RU"/>
        </w:rPr>
        <w:t>...</w:t>
      </w:r>
      <w:r w:rsidR="00BC3CBF">
        <w:rPr>
          <w:rFonts w:ascii="Times New Roman" w:hAnsi="Times New Roman"/>
          <w:sz w:val="24"/>
          <w:szCs w:val="24"/>
          <w:lang w:val="ru-RU"/>
        </w:rPr>
        <w:t>3</w:t>
      </w:r>
    </w:p>
    <w:p w:rsidR="00D8644B" w:rsidRPr="005E5483" w:rsidRDefault="00D8644B" w:rsidP="00D8644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</w:p>
    <w:p w:rsidR="000A2213" w:rsidRPr="005E5483" w:rsidRDefault="000A2213" w:rsidP="000A2213">
      <w:pPr>
        <w:spacing w:line="240" w:lineRule="auto"/>
        <w:rPr>
          <w:rFonts w:ascii="Times New Roman" w:hAnsi="Times New Roman"/>
          <w:sz w:val="24"/>
          <w:szCs w:val="24"/>
        </w:rPr>
      </w:pPr>
      <w:r w:rsidRPr="005E5483">
        <w:rPr>
          <w:rFonts w:ascii="Times New Roman" w:hAnsi="Times New Roman"/>
          <w:sz w:val="24"/>
          <w:szCs w:val="24"/>
        </w:rPr>
        <w:t>3.ИНДИВИ</w:t>
      </w:r>
      <w:r w:rsidR="00654AB5">
        <w:rPr>
          <w:rFonts w:ascii="Times New Roman" w:hAnsi="Times New Roman"/>
          <w:sz w:val="24"/>
          <w:szCs w:val="24"/>
        </w:rPr>
        <w:t>Д</w:t>
      </w:r>
      <w:r w:rsidRPr="005E5483">
        <w:rPr>
          <w:rFonts w:ascii="Times New Roman" w:hAnsi="Times New Roman"/>
          <w:sz w:val="24"/>
          <w:szCs w:val="24"/>
        </w:rPr>
        <w:t>УАЛЬНЫЙ УЧЕБНЫЙ ПЛАН………………………………………………</w:t>
      </w:r>
      <w:r w:rsidR="005E5483">
        <w:rPr>
          <w:rFonts w:ascii="Times New Roman" w:hAnsi="Times New Roman"/>
          <w:sz w:val="24"/>
          <w:szCs w:val="24"/>
        </w:rPr>
        <w:t>…</w:t>
      </w:r>
      <w:r w:rsidRPr="005E5483">
        <w:rPr>
          <w:rFonts w:ascii="Times New Roman" w:hAnsi="Times New Roman"/>
          <w:sz w:val="24"/>
          <w:szCs w:val="24"/>
        </w:rPr>
        <w:t>1</w:t>
      </w:r>
      <w:r w:rsidR="00BC3CBF">
        <w:rPr>
          <w:rFonts w:ascii="Times New Roman" w:hAnsi="Times New Roman"/>
          <w:sz w:val="24"/>
          <w:szCs w:val="24"/>
        </w:rPr>
        <w:t>1</w:t>
      </w:r>
    </w:p>
    <w:p w:rsidR="000A2213" w:rsidRPr="000A2213" w:rsidRDefault="000A2213" w:rsidP="000A2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16"/>
          <w:lang w:bidi="en-US"/>
        </w:rPr>
      </w:pPr>
    </w:p>
    <w:p w:rsidR="00D8644B" w:rsidRPr="000A2213" w:rsidRDefault="00D8644B" w:rsidP="000A221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D8644B" w:rsidRPr="00D8644B" w:rsidRDefault="00D8644B" w:rsidP="00D8644B">
      <w:pPr>
        <w:pStyle w:val="a3"/>
        <w:spacing w:line="240" w:lineRule="auto"/>
        <w:rPr>
          <w:rFonts w:ascii="Times New Roman" w:hAnsi="Times New Roman"/>
          <w:i/>
          <w:sz w:val="24"/>
          <w:szCs w:val="24"/>
          <w:lang w:val="ru-RU"/>
        </w:rPr>
      </w:pPr>
    </w:p>
    <w:p w:rsidR="00D8644B" w:rsidRPr="00C61700" w:rsidRDefault="00D8644B" w:rsidP="00D8644B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:rsidR="00A10F6F" w:rsidRDefault="00A10F6F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b/>
          <w:i/>
        </w:rPr>
        <w:br w:type="page"/>
      </w:r>
    </w:p>
    <w:p w:rsidR="003C261A" w:rsidRPr="00A373D9" w:rsidRDefault="00D8644B" w:rsidP="00D717D1">
      <w:pPr>
        <w:pStyle w:val="a4"/>
        <w:spacing w:line="276" w:lineRule="auto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lastRenderedPageBreak/>
        <w:t>1.</w:t>
      </w:r>
      <w:r w:rsidR="006F5472">
        <w:rPr>
          <w:rFonts w:ascii="Times New Roman" w:hAnsi="Times New Roman"/>
          <w:b/>
          <w:sz w:val="24"/>
          <w:lang w:val="ru-RU"/>
        </w:rPr>
        <w:t xml:space="preserve">ПОЯСНИТЕЛЬНАЯ </w:t>
      </w:r>
      <w:r w:rsidR="00654AB5">
        <w:rPr>
          <w:rFonts w:ascii="Times New Roman" w:hAnsi="Times New Roman"/>
          <w:b/>
          <w:sz w:val="24"/>
          <w:lang w:val="ru-RU"/>
        </w:rPr>
        <w:t xml:space="preserve">ЗАПИСКА </w:t>
      </w:r>
    </w:p>
    <w:p w:rsidR="00C61700" w:rsidRPr="0034256F" w:rsidRDefault="00C61700" w:rsidP="00C8245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Учебный план   для </w:t>
      </w:r>
      <w:r w:rsidR="0034256F">
        <w:rPr>
          <w:rFonts w:ascii="Times New Roman" w:eastAsia="Times New Roman" w:hAnsi="Times New Roman" w:cs="Times New Roman"/>
          <w:sz w:val="24"/>
          <w:szCs w:val="24"/>
          <w:lang w:bidi="en-US"/>
        </w:rPr>
        <w:t>обучающегося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</w:t>
      </w:r>
      <w:r w:rsidR="003C261A" w:rsidRPr="002957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расстройствами аутистического спектра (РАС, вариант 8.2.)  в «МБОУ </w:t>
      </w:r>
      <w:r w:rsidR="00C8245C">
        <w:rPr>
          <w:rFonts w:ascii="Times New Roman" w:eastAsia="Times New Roman" w:hAnsi="Times New Roman" w:cs="Times New Roman"/>
          <w:sz w:val="24"/>
          <w:szCs w:val="24"/>
          <w:lang w:bidi="en-US"/>
        </w:rPr>
        <w:t>Ровновская</w:t>
      </w:r>
      <w:r w:rsidR="003C261A" w:rsidRPr="002957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школа» </w:t>
      </w:r>
      <w:r w:rsidR="00D717D1" w:rsidRPr="00295761">
        <w:rPr>
          <w:rFonts w:ascii="Times New Roman" w:eastAsia="Times New Roman" w:hAnsi="Times New Roman" w:cs="Times New Roman"/>
          <w:sz w:val="24"/>
          <w:szCs w:val="24"/>
          <w:lang w:bidi="en-US"/>
        </w:rPr>
        <w:t>сформирован в</w:t>
      </w:r>
      <w:r w:rsidR="003C261A" w:rsidRPr="002957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соответствии с </w:t>
      </w:r>
      <w:r w:rsidRPr="0034256F">
        <w:rPr>
          <w:rFonts w:ascii="Times New Roman" w:hAnsi="Times New Roman"/>
          <w:sz w:val="24"/>
          <w:szCs w:val="24"/>
        </w:rPr>
        <w:t>нормативными правовыми актами:</w:t>
      </w:r>
    </w:p>
    <w:p w:rsidR="007333CC" w:rsidRDefault="007333CC" w:rsidP="00C8245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C61700" w:rsidRPr="007333CC">
        <w:rPr>
          <w:rFonts w:ascii="Times New Roman" w:hAnsi="Times New Roman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7333CC" w:rsidRDefault="007333CC" w:rsidP="00C8245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7333CC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 (утвержден приказом Министерства образования и науки Российской федерации от 19 декабря 2014 г. № 1598)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333CC" w:rsidRDefault="007333CC" w:rsidP="00C8245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7333CC">
        <w:rPr>
          <w:rFonts w:ascii="Times New Roman" w:hAnsi="Times New Roman" w:cs="Times New Roman"/>
          <w:sz w:val="24"/>
          <w:szCs w:val="24"/>
        </w:rPr>
        <w:t>Законом Республики Крым от 06.07.2015 года №131-ЗРК «Об образовании в Республике Крым»;</w:t>
      </w:r>
    </w:p>
    <w:p w:rsidR="007333CC" w:rsidRDefault="007333CC" w:rsidP="00C8245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hyperlink r:id="rId10" w:anchor="/document/99/352001015/" w:history="1">
        <w:r w:rsidRPr="007333CC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Приказ Министерства просвещения Российской Федерации от 30 сентября 2022 г. № 874</w:t>
        </w:r>
      </w:hyperlink>
      <w:r w:rsidRPr="007333CC">
        <w:rPr>
          <w:rFonts w:ascii="Times New Roman" w:hAnsi="Times New Roman" w:cs="Times New Roman"/>
          <w:sz w:val="24"/>
          <w:szCs w:val="24"/>
        </w:rPr>
        <w:t xml:space="preserve"> "Об утверждении Порядка разработки и утверждения федеральных основных общеобразовательных программ";</w:t>
      </w:r>
    </w:p>
    <w:p w:rsidR="007333CC" w:rsidRDefault="007333CC" w:rsidP="00C8245C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hyperlink r:id="rId11" w:anchor="/document/99/1300260897/" w:history="1">
        <w:r w:rsidRPr="007333CC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Приказ Министерства просвещения Российской Федерации от 24 ноября 2022 г. № 1025</w:t>
        </w:r>
      </w:hyperlink>
      <w:r w:rsidRPr="007333CC">
        <w:rPr>
          <w:rFonts w:ascii="Times New Roman" w:hAnsi="Times New Roman" w:cs="Times New Roman"/>
          <w:sz w:val="24"/>
          <w:szCs w:val="24"/>
        </w:rPr>
        <w:t xml:space="preserve"> 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здоровья";</w:t>
      </w:r>
    </w:p>
    <w:p w:rsidR="00375CBE" w:rsidRDefault="00375CBE" w:rsidP="00C8245C">
      <w:pPr>
        <w:numPr>
          <w:ilvl w:val="0"/>
          <w:numId w:val="3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Министерства просвещения Российской Федерации от 17.06.2024 г. № 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программ»;</w:t>
      </w:r>
    </w:p>
    <w:p w:rsidR="007333CC" w:rsidRDefault="007333CC" w:rsidP="00C8245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hyperlink r:id="rId12" w:anchor="/document/99/573500115/" w:history="1">
        <w:r w:rsidRPr="007333CC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Постановление Главного государственного санитарного врача Российской Федерации от 28 января 2021 г. № 2</w:t>
        </w:r>
      </w:hyperlink>
      <w:r w:rsidRPr="007333CC">
        <w:rPr>
          <w:rFonts w:ascii="Times New Roman" w:hAnsi="Times New Roman" w:cs="Times New Roman"/>
          <w:sz w:val="24"/>
          <w:szCs w:val="24"/>
        </w:rPr>
        <w:t xml:space="preserve">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обитания";</w:t>
      </w:r>
    </w:p>
    <w:p w:rsidR="007333CC" w:rsidRPr="007333CC" w:rsidRDefault="007333CC" w:rsidP="00C8245C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hyperlink r:id="rId13" w:anchor="/document/99/566085656/" w:history="1">
        <w:r w:rsidRPr="007333CC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Постановление Главного государственного санитарного врача Российской Федерации от 28 сентября 2020 г. № 28</w:t>
        </w:r>
      </w:hyperlink>
      <w:r w:rsidRPr="007333CC">
        <w:rPr>
          <w:rFonts w:ascii="Times New Roman" w:hAnsi="Times New Roman" w:cs="Times New Roman"/>
          <w:sz w:val="24"/>
          <w:szCs w:val="24"/>
        </w:rPr>
        <w:t xml:space="preserve">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349B" w:rsidRDefault="00C61700" w:rsidP="00C6170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</w:t>
      </w:r>
    </w:p>
    <w:p w:rsidR="00C61700" w:rsidRPr="00C61700" w:rsidRDefault="00C61700" w:rsidP="00D8644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61700">
        <w:rPr>
          <w:rFonts w:ascii="Times New Roman" w:hAnsi="Times New Roman"/>
          <w:b/>
          <w:sz w:val="24"/>
          <w:szCs w:val="24"/>
          <w:lang w:val="ru-RU"/>
        </w:rPr>
        <w:t>2.</w:t>
      </w:r>
      <w:r w:rsidR="00D8644B">
        <w:rPr>
          <w:rFonts w:ascii="Times New Roman" w:hAnsi="Times New Roman" w:cs="Tahoma"/>
          <w:b/>
          <w:color w:val="000000"/>
          <w:sz w:val="24"/>
          <w:szCs w:val="24"/>
          <w:lang w:val="ru-RU" w:eastAsia="ru-RU"/>
        </w:rPr>
        <w:t xml:space="preserve"> </w:t>
      </w:r>
      <w:r w:rsidR="006F5472">
        <w:rPr>
          <w:rFonts w:ascii="Times New Roman" w:hAnsi="Times New Roman" w:cs="Tahoma"/>
          <w:b/>
          <w:color w:val="000000"/>
          <w:sz w:val="24"/>
          <w:szCs w:val="24"/>
          <w:lang w:val="ru-RU" w:eastAsia="ru-RU"/>
        </w:rPr>
        <w:t xml:space="preserve"> УЧЕБНЫЙ ПЛАН </w:t>
      </w:r>
      <w:r w:rsidR="006F5472" w:rsidRPr="00C61700">
        <w:rPr>
          <w:rFonts w:ascii="Times New Roman" w:hAnsi="Times New Roman" w:cs="Tahoma"/>
          <w:b/>
          <w:color w:val="000000"/>
          <w:sz w:val="24"/>
          <w:szCs w:val="24"/>
          <w:lang w:val="ru-RU" w:eastAsia="ru-RU"/>
        </w:rPr>
        <w:t>ДЛЯ</w:t>
      </w:r>
      <w:r w:rsidR="00654AB5">
        <w:rPr>
          <w:rFonts w:ascii="Times New Roman" w:hAnsi="Times New Roman"/>
          <w:b/>
          <w:sz w:val="24"/>
          <w:szCs w:val="24"/>
          <w:lang w:val="ru-RU"/>
        </w:rPr>
        <w:t xml:space="preserve"> ОБУЧАЮЩИХСЯ</w:t>
      </w:r>
      <w:r w:rsidR="006F5472">
        <w:rPr>
          <w:rFonts w:ascii="Times New Roman" w:hAnsi="Times New Roman"/>
          <w:b/>
          <w:sz w:val="24"/>
          <w:szCs w:val="24"/>
          <w:lang w:val="ru-RU"/>
        </w:rPr>
        <w:t xml:space="preserve"> С РАСТРОЙСТВАМИ АУТИСТИЧЕСКОГО СПЕКТРА</w:t>
      </w:r>
      <w:r w:rsidR="000A2213">
        <w:rPr>
          <w:rFonts w:ascii="Times New Roman" w:hAnsi="Times New Roman"/>
          <w:b/>
          <w:sz w:val="24"/>
          <w:szCs w:val="24"/>
          <w:lang w:val="ru-RU"/>
        </w:rPr>
        <w:t xml:space="preserve"> ВАРИАНТ 8.2.</w:t>
      </w:r>
    </w:p>
    <w:p w:rsidR="006F5472" w:rsidRDefault="00C61700" w:rsidP="00C8245C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фиксирует общий объем нагрузки, максимальный объем аудиторной нагрузки обучающихся, состав и структуру обязательных предметных областей, распределяет учебное время, отводимое на их освоение</w:t>
      </w:r>
      <w:r w:rsidR="001334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</w:t>
      </w:r>
      <w:r w:rsidR="001334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0EB4" w:rsidRPr="006F5472" w:rsidRDefault="008C0EB4" w:rsidP="00C8245C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8D5">
        <w:rPr>
          <w:rFonts w:ascii="Times New Roman" w:hAnsi="Times New Roman"/>
          <w:sz w:val="24"/>
          <w:szCs w:val="24"/>
        </w:rPr>
        <w:t>Для обучаю</w:t>
      </w:r>
      <w:r>
        <w:rPr>
          <w:rFonts w:ascii="Times New Roman" w:hAnsi="Times New Roman"/>
          <w:sz w:val="24"/>
          <w:szCs w:val="24"/>
        </w:rPr>
        <w:t>щегося</w:t>
      </w:r>
      <w:r w:rsidRPr="009108D5">
        <w:rPr>
          <w:rFonts w:ascii="Times New Roman" w:hAnsi="Times New Roman"/>
          <w:sz w:val="24"/>
          <w:szCs w:val="24"/>
        </w:rPr>
        <w:t xml:space="preserve"> с РАС обучение в течение 5-ти лет ведётся на русском языке в начальной школе по варианту 8.2.</w:t>
      </w:r>
    </w:p>
    <w:p w:rsidR="008C0EB4" w:rsidRPr="009108D5" w:rsidRDefault="008C0EB4" w:rsidP="00C8245C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108D5">
        <w:rPr>
          <w:rFonts w:ascii="Times New Roman" w:hAnsi="Times New Roman"/>
          <w:sz w:val="24"/>
          <w:szCs w:val="24"/>
        </w:rPr>
        <w:t>Срок</w:t>
      </w:r>
      <w:r>
        <w:rPr>
          <w:rFonts w:ascii="Times New Roman" w:hAnsi="Times New Roman"/>
          <w:sz w:val="24"/>
          <w:szCs w:val="24"/>
        </w:rPr>
        <w:t xml:space="preserve">и освоения АООП </w:t>
      </w:r>
      <w:r w:rsidR="007333CC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ОО обучающимся</w:t>
      </w:r>
      <w:r w:rsidRPr="009108D5">
        <w:rPr>
          <w:rFonts w:ascii="Times New Roman" w:hAnsi="Times New Roman"/>
          <w:sz w:val="24"/>
          <w:szCs w:val="24"/>
        </w:rPr>
        <w:t xml:space="preserve"> с РАС (вариант 8) составляют 5 лет.</w:t>
      </w:r>
    </w:p>
    <w:p w:rsidR="006F5472" w:rsidRDefault="008C0EB4" w:rsidP="00C8245C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108D5">
        <w:rPr>
          <w:rFonts w:ascii="Times New Roman" w:hAnsi="Times New Roman"/>
          <w:sz w:val="24"/>
          <w:szCs w:val="24"/>
        </w:rPr>
        <w:t xml:space="preserve">Количество учебных занятий за 5 учебных лет не может составлять более </w:t>
      </w:r>
      <w:r w:rsidR="007333CC" w:rsidRPr="007333CC">
        <w:rPr>
          <w:rFonts w:ascii="Times New Roman" w:hAnsi="Times New Roman" w:cs="Times New Roman"/>
          <w:sz w:val="24"/>
          <w:szCs w:val="24"/>
        </w:rPr>
        <w:t>5338</w:t>
      </w:r>
      <w:r w:rsidR="007333CC">
        <w:rPr>
          <w:spacing w:val="1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часов. </w:t>
      </w:r>
    </w:p>
    <w:p w:rsidR="00C61700" w:rsidRPr="006F5472" w:rsidRDefault="00C61700" w:rsidP="00C8245C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учебном плане представлены шесть предметных областей, коррекционно-развивающая область и внеурочная деятельность. 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этой категории обучающихся. Кроме этого, с целью коррекции недостатков психического и </w:t>
      </w:r>
      <w:r w:rsidR="0013349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физического развития обучающегося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 структуру учебного плана входит и коррекционно-развивающая область.</w:t>
      </w:r>
      <w:r w:rsidR="00D717D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состоит из двух частей — </w:t>
      </w:r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обязательной части и части, формируемой участниками образовательных отношений.</w:t>
      </w:r>
    </w:p>
    <w:p w:rsidR="00C61700" w:rsidRPr="00C61700" w:rsidRDefault="00C61700" w:rsidP="00C8245C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3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учебного плана</w:t>
      </w:r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определяет состав учебных предметов обязательных предметных областей. 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РАС:</w:t>
      </w:r>
    </w:p>
    <w:p w:rsidR="00C61700" w:rsidRPr="00C61700" w:rsidRDefault="00C61700" w:rsidP="00C8245C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C61700" w:rsidRPr="00C61700" w:rsidRDefault="00C61700" w:rsidP="00C8245C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C61700" w:rsidRPr="00C61700" w:rsidRDefault="00C61700" w:rsidP="00C8245C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формирование здорового образа жизни, элементарных правил поведения в экстремальных ситуациях.</w:t>
      </w:r>
    </w:p>
    <w:p w:rsidR="007333CC" w:rsidRDefault="00C61700" w:rsidP="00C8245C">
      <w:pPr>
        <w:widowControl w:val="0"/>
        <w:tabs>
          <w:tab w:val="left" w:pos="2149"/>
          <w:tab w:val="left" w:pos="2150"/>
        </w:tabs>
        <w:autoSpaceDE w:val="0"/>
        <w:autoSpaceDN w:val="0"/>
        <w:spacing w:after="0" w:line="321" w:lineRule="exact"/>
        <w:ind w:firstLine="567"/>
        <w:jc w:val="both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7333CC">
        <w:rPr>
          <w:rFonts w:ascii="Times New Roman" w:hAnsi="Times New Roman"/>
          <w:color w:val="00000A"/>
          <w:sz w:val="24"/>
          <w:szCs w:val="24"/>
          <w:lang w:eastAsia="ru-RU"/>
        </w:rPr>
        <w:t>В обязательную час</w:t>
      </w:r>
      <w:r w:rsidR="0013349B" w:rsidRPr="007333CC">
        <w:rPr>
          <w:rFonts w:ascii="Times New Roman" w:hAnsi="Times New Roman"/>
          <w:color w:val="00000A"/>
          <w:sz w:val="24"/>
          <w:szCs w:val="24"/>
          <w:lang w:eastAsia="ru-RU"/>
        </w:rPr>
        <w:t xml:space="preserve">ть учебного </w:t>
      </w:r>
      <w:r w:rsidR="00D717D1" w:rsidRPr="007333CC">
        <w:rPr>
          <w:rFonts w:ascii="Times New Roman" w:hAnsi="Times New Roman"/>
          <w:color w:val="00000A"/>
          <w:sz w:val="24"/>
          <w:szCs w:val="24"/>
          <w:lang w:eastAsia="ru-RU"/>
        </w:rPr>
        <w:t>плана (</w:t>
      </w:r>
      <w:r w:rsidR="00375CBE">
        <w:rPr>
          <w:rFonts w:ascii="Times New Roman" w:hAnsi="Times New Roman"/>
          <w:color w:val="00000A"/>
          <w:sz w:val="24"/>
          <w:szCs w:val="24"/>
          <w:lang w:eastAsia="ru-RU"/>
        </w:rPr>
        <w:t>вариант 2</w:t>
      </w:r>
      <w:r w:rsidRPr="007333CC">
        <w:rPr>
          <w:rFonts w:ascii="Times New Roman" w:hAnsi="Times New Roman"/>
          <w:color w:val="00000A"/>
          <w:sz w:val="24"/>
          <w:szCs w:val="24"/>
          <w:lang w:eastAsia="ru-RU"/>
        </w:rPr>
        <w:t xml:space="preserve">) входят предметы: </w:t>
      </w:r>
    </w:p>
    <w:p w:rsidR="007333CC" w:rsidRPr="007333CC" w:rsidRDefault="007333CC" w:rsidP="00C8245C">
      <w:pPr>
        <w:widowControl w:val="0"/>
        <w:tabs>
          <w:tab w:val="left" w:pos="2149"/>
          <w:tab w:val="left" w:pos="2150"/>
        </w:tabs>
        <w:autoSpaceDE w:val="0"/>
        <w:autoSpaceDN w:val="0"/>
        <w:spacing w:after="0" w:line="32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333CC">
        <w:rPr>
          <w:rFonts w:ascii="Times New Roman" w:hAnsi="Times New Roman" w:cs="Times New Roman"/>
          <w:sz w:val="24"/>
          <w:szCs w:val="24"/>
        </w:rPr>
        <w:t>«Русский</w:t>
      </w:r>
      <w:r w:rsidRPr="007333C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язык</w:t>
      </w:r>
      <w:r w:rsidRPr="007333C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и</w:t>
      </w:r>
      <w:r w:rsidRPr="007333C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литература».</w:t>
      </w:r>
    </w:p>
    <w:p w:rsidR="007333CC" w:rsidRPr="007333CC" w:rsidRDefault="007333CC" w:rsidP="00C8245C">
      <w:pPr>
        <w:widowControl w:val="0"/>
        <w:tabs>
          <w:tab w:val="left" w:pos="2149"/>
          <w:tab w:val="left" w:pos="2150"/>
        </w:tabs>
        <w:autoSpaceDE w:val="0"/>
        <w:autoSpaceDN w:val="0"/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333CC">
        <w:rPr>
          <w:rFonts w:ascii="Times New Roman" w:hAnsi="Times New Roman" w:cs="Times New Roman"/>
          <w:sz w:val="24"/>
          <w:szCs w:val="24"/>
        </w:rPr>
        <w:t>«Родной</w:t>
      </w:r>
      <w:r w:rsidRPr="007333C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язык</w:t>
      </w:r>
      <w:r w:rsidRPr="007333C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и</w:t>
      </w:r>
      <w:r w:rsidRPr="007333C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родная литература».</w:t>
      </w:r>
    </w:p>
    <w:p w:rsidR="007333CC" w:rsidRPr="007333CC" w:rsidRDefault="007333CC" w:rsidP="00C8245C">
      <w:pPr>
        <w:widowControl w:val="0"/>
        <w:tabs>
          <w:tab w:val="left" w:pos="2149"/>
          <w:tab w:val="left" w:pos="2150"/>
        </w:tabs>
        <w:autoSpaceDE w:val="0"/>
        <w:autoSpaceDN w:val="0"/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333CC">
        <w:rPr>
          <w:rFonts w:ascii="Times New Roman" w:hAnsi="Times New Roman" w:cs="Times New Roman"/>
          <w:sz w:val="24"/>
          <w:szCs w:val="24"/>
        </w:rPr>
        <w:t>«Иностранные</w:t>
      </w:r>
      <w:r w:rsidRPr="007333C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языки».</w:t>
      </w:r>
    </w:p>
    <w:p w:rsidR="007333CC" w:rsidRPr="007333CC" w:rsidRDefault="007333CC" w:rsidP="00C8245C">
      <w:pPr>
        <w:widowControl w:val="0"/>
        <w:tabs>
          <w:tab w:val="left" w:pos="2149"/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CC">
        <w:rPr>
          <w:rFonts w:ascii="Times New Roman" w:hAnsi="Times New Roman" w:cs="Times New Roman"/>
          <w:sz w:val="24"/>
          <w:szCs w:val="24"/>
        </w:rPr>
        <w:t>«Математика</w:t>
      </w:r>
      <w:r w:rsidRPr="007333C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и</w:t>
      </w:r>
      <w:r w:rsidRPr="007333C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информатика».</w:t>
      </w:r>
    </w:p>
    <w:p w:rsidR="007333CC" w:rsidRPr="007333CC" w:rsidRDefault="007333CC" w:rsidP="00C8245C">
      <w:pPr>
        <w:widowControl w:val="0"/>
        <w:tabs>
          <w:tab w:val="left" w:pos="2149"/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3CC">
        <w:rPr>
          <w:rFonts w:ascii="Times New Roman" w:hAnsi="Times New Roman" w:cs="Times New Roman"/>
          <w:sz w:val="24"/>
          <w:szCs w:val="24"/>
        </w:rPr>
        <w:t>«Общественно-научные</w:t>
      </w:r>
      <w:r w:rsidRPr="007333C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предметы».</w:t>
      </w:r>
    </w:p>
    <w:p w:rsidR="007333CC" w:rsidRPr="007333CC" w:rsidRDefault="007333CC" w:rsidP="00C8245C">
      <w:pPr>
        <w:widowControl w:val="0"/>
        <w:tabs>
          <w:tab w:val="left" w:pos="2149"/>
          <w:tab w:val="left" w:pos="2150"/>
        </w:tabs>
        <w:autoSpaceDE w:val="0"/>
        <w:autoSpaceDN w:val="0"/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333CC">
        <w:rPr>
          <w:rFonts w:ascii="Times New Roman" w:hAnsi="Times New Roman" w:cs="Times New Roman"/>
          <w:sz w:val="24"/>
          <w:szCs w:val="24"/>
        </w:rPr>
        <w:t>«Естественно-научные</w:t>
      </w:r>
      <w:r w:rsidRPr="007333C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предметы».</w:t>
      </w:r>
    </w:p>
    <w:p w:rsidR="007333CC" w:rsidRPr="007333CC" w:rsidRDefault="007333CC" w:rsidP="00C8245C">
      <w:pPr>
        <w:widowControl w:val="0"/>
        <w:tabs>
          <w:tab w:val="left" w:pos="2149"/>
          <w:tab w:val="left" w:pos="2150"/>
        </w:tabs>
        <w:autoSpaceDE w:val="0"/>
        <w:autoSpaceDN w:val="0"/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333CC">
        <w:rPr>
          <w:rFonts w:ascii="Times New Roman" w:hAnsi="Times New Roman" w:cs="Times New Roman"/>
          <w:sz w:val="24"/>
          <w:szCs w:val="24"/>
        </w:rPr>
        <w:t>«Искусство».</w:t>
      </w:r>
    </w:p>
    <w:p w:rsidR="007333CC" w:rsidRPr="007333CC" w:rsidRDefault="007333CC" w:rsidP="00C8245C">
      <w:pPr>
        <w:widowControl w:val="0"/>
        <w:tabs>
          <w:tab w:val="left" w:pos="2149"/>
          <w:tab w:val="left" w:pos="2150"/>
        </w:tabs>
        <w:autoSpaceDE w:val="0"/>
        <w:autoSpaceDN w:val="0"/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333CC">
        <w:rPr>
          <w:rFonts w:ascii="Times New Roman" w:hAnsi="Times New Roman" w:cs="Times New Roman"/>
          <w:sz w:val="24"/>
          <w:szCs w:val="24"/>
        </w:rPr>
        <w:t>«Технология».</w:t>
      </w:r>
    </w:p>
    <w:p w:rsidR="007333CC" w:rsidRPr="007333CC" w:rsidRDefault="007333CC" w:rsidP="007333CC">
      <w:pPr>
        <w:widowControl w:val="0"/>
        <w:tabs>
          <w:tab w:val="left" w:pos="215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3CC">
        <w:rPr>
          <w:rFonts w:ascii="Times New Roman" w:hAnsi="Times New Roman" w:cs="Times New Roman"/>
          <w:sz w:val="24"/>
          <w:szCs w:val="24"/>
        </w:rPr>
        <w:t>«Физическая</w:t>
      </w:r>
      <w:r w:rsidRPr="007333C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культура</w:t>
      </w:r>
      <w:r w:rsidRPr="007333C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и</w:t>
      </w:r>
      <w:r w:rsidRPr="007333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основы</w:t>
      </w:r>
      <w:r w:rsidRPr="007333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безопасности</w:t>
      </w:r>
      <w:r w:rsidRPr="007333C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333CC">
        <w:rPr>
          <w:rFonts w:ascii="Times New Roman" w:hAnsi="Times New Roman" w:cs="Times New Roman"/>
          <w:sz w:val="24"/>
          <w:szCs w:val="24"/>
        </w:rPr>
        <w:t>жизнедеятельности».</w:t>
      </w:r>
    </w:p>
    <w:p w:rsidR="007333CC" w:rsidRPr="007333CC" w:rsidRDefault="007333CC" w:rsidP="007333CC">
      <w:pPr>
        <w:pStyle w:val="aa"/>
        <w:spacing w:before="1"/>
        <w:ind w:right="-2"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7333CC">
        <w:rPr>
          <w:rFonts w:ascii="Times New Roman" w:hAnsi="Times New Roman"/>
          <w:sz w:val="24"/>
          <w:szCs w:val="24"/>
          <w:lang w:val="ru-RU"/>
        </w:rPr>
        <w:t>В рамках учебного предмета «Математика» предусмотрено изучение учебных</w:t>
      </w:r>
      <w:r w:rsidRPr="007333CC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7333CC">
        <w:rPr>
          <w:rFonts w:ascii="Times New Roman" w:hAnsi="Times New Roman"/>
          <w:sz w:val="24"/>
          <w:szCs w:val="24"/>
          <w:lang w:val="ru-RU"/>
        </w:rPr>
        <w:t>курсов</w:t>
      </w:r>
      <w:r w:rsidRPr="007333CC"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 w:rsidRPr="007333CC">
        <w:rPr>
          <w:rFonts w:ascii="Times New Roman" w:hAnsi="Times New Roman"/>
          <w:sz w:val="24"/>
          <w:szCs w:val="24"/>
          <w:lang w:val="ru-RU"/>
        </w:rPr>
        <w:t>«Алгебра»,</w:t>
      </w:r>
      <w:r w:rsidRPr="007333CC">
        <w:rPr>
          <w:rFonts w:ascii="Times New Roman" w:hAnsi="Times New Roman"/>
          <w:spacing w:val="3"/>
          <w:sz w:val="24"/>
          <w:szCs w:val="24"/>
          <w:lang w:val="ru-RU"/>
        </w:rPr>
        <w:t xml:space="preserve"> </w:t>
      </w:r>
      <w:r w:rsidRPr="007333CC">
        <w:rPr>
          <w:rFonts w:ascii="Times New Roman" w:hAnsi="Times New Roman"/>
          <w:sz w:val="24"/>
          <w:szCs w:val="24"/>
          <w:lang w:val="ru-RU"/>
        </w:rPr>
        <w:t>«Геометрия»,</w:t>
      </w:r>
      <w:r w:rsidRPr="007333CC">
        <w:rPr>
          <w:rFonts w:ascii="Times New Roman" w:hAnsi="Times New Roman"/>
          <w:spacing w:val="3"/>
          <w:sz w:val="24"/>
          <w:szCs w:val="24"/>
          <w:lang w:val="ru-RU"/>
        </w:rPr>
        <w:t xml:space="preserve"> </w:t>
      </w:r>
      <w:r w:rsidRPr="007333CC">
        <w:rPr>
          <w:rFonts w:ascii="Times New Roman" w:hAnsi="Times New Roman"/>
          <w:sz w:val="24"/>
          <w:szCs w:val="24"/>
          <w:lang w:val="ru-RU"/>
        </w:rPr>
        <w:t>«Вероятность</w:t>
      </w:r>
      <w:r w:rsidRPr="007333CC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7333CC">
        <w:rPr>
          <w:rFonts w:ascii="Times New Roman" w:hAnsi="Times New Roman"/>
          <w:sz w:val="24"/>
          <w:szCs w:val="24"/>
          <w:lang w:val="ru-RU"/>
        </w:rPr>
        <w:t>и статистика».</w:t>
      </w:r>
    </w:p>
    <w:p w:rsidR="00C61700" w:rsidRPr="00C61700" w:rsidRDefault="00C61700" w:rsidP="006F5472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</w:t>
      </w:r>
      <w:r w:rsidR="0034256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роки музыки, </w:t>
      </w:r>
      <w:r w:rsidR="00375CB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труда (</w:t>
      </w:r>
      <w:r w:rsidR="0034256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технологии</w:t>
      </w:r>
      <w:r w:rsidR="00375CB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)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</w:t>
      </w:r>
      <w:r w:rsidR="007333C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ИЗО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с одной стороны, обладают высоким коррекционно-развивающим потенциалом, с другой ― оказывают значительное влияние на формирование мотивационной сферы обучающихся, положительное отношение не только к отдельным видам деятельности, но и ко всей учебной деятельности в целом.</w:t>
      </w:r>
    </w:p>
    <w:p w:rsidR="00C61700" w:rsidRPr="00C61700" w:rsidRDefault="00C61700" w:rsidP="006F5472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Реализация АООП в части трудового обучения осуществляется с учетом индивидуальных особенностей психофизического развития, здоровья, возможностей, а также интересов учащихся.</w:t>
      </w:r>
    </w:p>
    <w:p w:rsidR="00C61700" w:rsidRPr="00C61700" w:rsidRDefault="00C61700" w:rsidP="006F5472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33C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Часть базисного учебного плана, формируемая участниками образовательных отношений,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обучающегося. </w:t>
      </w:r>
      <w:proofErr w:type="gramStart"/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Время, отводимое на данную часть внутри максимально допустимой недельной нагрузки обучающихся может быть использовано на увеличение учебных часов, отводимых на изучение отдельных учебных предметов обязательной части; на введение учебных курсов, обеспечивающих особые образовательные потребности и различные интересы обучающихся, в том числе этнокультурные.</w:t>
      </w:r>
      <w:proofErr w:type="gramEnd"/>
    </w:p>
    <w:p w:rsidR="00C61700" w:rsidRDefault="00C61700" w:rsidP="006F5472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Содержание коррекционно-развивающей области учебного плана представлено коррекционными занятиями (психокоррекционны</w:t>
      </w:r>
      <w:r w:rsidR="006F54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ми)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Всего на коррекционно</w:t>
      </w:r>
      <w:r w:rsidR="0013349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-развивающую область отводится </w:t>
      </w:r>
      <w:r w:rsidR="00375CB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5 </w:t>
      </w:r>
      <w:r w:rsidR="0013349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час</w:t>
      </w:r>
      <w:r w:rsidR="00375CB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ов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 неделю</w:t>
      </w:r>
      <w:r w:rsidR="0013349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:rsidR="008C0EB4" w:rsidRPr="006F5472" w:rsidRDefault="008C0EB4" w:rsidP="006F547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108D5">
        <w:rPr>
          <w:rFonts w:ascii="Times New Roman" w:hAnsi="Times New Roman"/>
          <w:sz w:val="24"/>
          <w:szCs w:val="24"/>
        </w:rPr>
        <w:t>Часы коррекционно-развивающей области представлены обязательными коррекционными курсами: «Формирование коммуникативного поведени</w:t>
      </w:r>
      <w:r>
        <w:rPr>
          <w:rFonts w:ascii="Times New Roman" w:hAnsi="Times New Roman"/>
          <w:sz w:val="24"/>
          <w:szCs w:val="24"/>
        </w:rPr>
        <w:t>я</w:t>
      </w:r>
      <w:r w:rsidR="006F5472">
        <w:rPr>
          <w:rFonts w:ascii="Times New Roman" w:hAnsi="Times New Roman"/>
          <w:sz w:val="24"/>
          <w:szCs w:val="24"/>
        </w:rPr>
        <w:t xml:space="preserve">», </w:t>
      </w:r>
      <w:r w:rsidR="006F5472" w:rsidRPr="009108D5">
        <w:rPr>
          <w:rFonts w:ascii="Times New Roman" w:hAnsi="Times New Roman"/>
          <w:sz w:val="24"/>
          <w:szCs w:val="24"/>
        </w:rPr>
        <w:t>«</w:t>
      </w:r>
      <w:r w:rsidRPr="009108D5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оциально-бытовая </w:t>
      </w:r>
      <w:r w:rsidR="006F5472">
        <w:rPr>
          <w:rFonts w:ascii="Times New Roman" w:hAnsi="Times New Roman"/>
          <w:sz w:val="24"/>
          <w:szCs w:val="24"/>
        </w:rPr>
        <w:t>ориентировка»,</w:t>
      </w:r>
      <w:r w:rsidR="006F5472" w:rsidRPr="009108D5">
        <w:rPr>
          <w:rFonts w:ascii="Times New Roman" w:hAnsi="Times New Roman"/>
          <w:sz w:val="24"/>
          <w:szCs w:val="24"/>
        </w:rPr>
        <w:t xml:space="preserve"> а</w:t>
      </w:r>
      <w:r w:rsidRPr="009108D5">
        <w:rPr>
          <w:rFonts w:ascii="Times New Roman" w:hAnsi="Times New Roman"/>
          <w:sz w:val="24"/>
          <w:szCs w:val="24"/>
        </w:rPr>
        <w:t xml:space="preserve"> также на основании рекомендаций ПМПК логопедическими и психологическими занятиями. Коррекционно-развивающие занятия про</w:t>
      </w:r>
      <w:r>
        <w:rPr>
          <w:rFonts w:ascii="Times New Roman" w:hAnsi="Times New Roman"/>
          <w:sz w:val="24"/>
          <w:szCs w:val="24"/>
        </w:rPr>
        <w:t xml:space="preserve">водятся в </w:t>
      </w:r>
      <w:r w:rsidR="006F5472">
        <w:rPr>
          <w:rFonts w:ascii="Times New Roman" w:hAnsi="Times New Roman"/>
          <w:sz w:val="24"/>
          <w:szCs w:val="24"/>
        </w:rPr>
        <w:t xml:space="preserve">течение </w:t>
      </w:r>
      <w:r w:rsidR="006F5472" w:rsidRPr="009108D5">
        <w:rPr>
          <w:rFonts w:ascii="Times New Roman" w:hAnsi="Times New Roman"/>
          <w:sz w:val="24"/>
          <w:szCs w:val="24"/>
        </w:rPr>
        <w:t>во</w:t>
      </w:r>
      <w:r w:rsidRPr="009108D5">
        <w:rPr>
          <w:rFonts w:ascii="Times New Roman" w:hAnsi="Times New Roman"/>
          <w:sz w:val="24"/>
          <w:szCs w:val="24"/>
        </w:rPr>
        <w:t xml:space="preserve"> внеурочное время по расписанию. На индивидуальные коррекционные занятия </w:t>
      </w:r>
      <w:r w:rsidRPr="009108D5">
        <w:rPr>
          <w:rFonts w:ascii="Times New Roman" w:hAnsi="Times New Roman"/>
          <w:sz w:val="24"/>
          <w:szCs w:val="24"/>
        </w:rPr>
        <w:lastRenderedPageBreak/>
        <w:t>отводится 15-20 мин.</w:t>
      </w:r>
    </w:p>
    <w:p w:rsidR="00C61700" w:rsidRPr="00C61700" w:rsidRDefault="00C61700" w:rsidP="00D8644B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Часы коррекционно-раз</w:t>
      </w:r>
      <w:r w:rsidR="0013349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вивающей области представлены 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индивидуальными коррекционно-развивающими занятиями, направленными на коррекцию недостатков </w:t>
      </w:r>
      <w:r w:rsidR="006F5472"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психо</w:t>
      </w:r>
      <w:r w:rsidR="006F54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физического развития,</w:t>
      </w:r>
      <w:r w:rsidR="0013349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обучающегося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восполнение пробелов в знаниях. Количество часов в неделю указывается на одного учащегося.</w:t>
      </w:r>
      <w:r w:rsidR="001334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ходе </w:t>
      </w:r>
      <w:r w:rsidR="006F5472"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психо</w:t>
      </w:r>
      <w:r w:rsidR="007333C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</w:t>
      </w:r>
      <w:r w:rsidR="006F5472"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коррекционных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занятий применяются разные ф</w:t>
      </w:r>
      <w:r w:rsidR="008C0E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ормы взаимодействия с обучающим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ся, направленные на преодоление или ослабление проблем в психическом и личностном развитии, гармонизацию личности и </w:t>
      </w:r>
      <w:r w:rsidR="008C0E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межличностных </w:t>
      </w:r>
      <w:r w:rsidR="006F54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отношений.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Основные направления работы связаны с развитием эмоционально-личностной</w:t>
      </w:r>
      <w:r w:rsidR="0013349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познавательной сферы обучающегося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направлены на:</w:t>
      </w:r>
    </w:p>
    <w:p w:rsidR="00C61700" w:rsidRPr="006F5472" w:rsidRDefault="00C61700" w:rsidP="006F5472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гармонизацию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п</w:t>
      </w:r>
      <w:r w:rsidR="006F5472">
        <w:rPr>
          <w:rFonts w:ascii="Times New Roman" w:hAnsi="Times New Roman"/>
          <w:color w:val="00000A"/>
          <w:sz w:val="24"/>
          <w:szCs w:val="24"/>
          <w:lang w:val="ru-RU" w:eastAsia="ru-RU"/>
        </w:rPr>
        <w:t>с</w:t>
      </w: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ихоэмоционального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</w:t>
      </w: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состояния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;</w:t>
      </w:r>
    </w:p>
    <w:p w:rsidR="00C61700" w:rsidRPr="009629A0" w:rsidRDefault="00C61700" w:rsidP="006F5472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val="ru-RU" w:eastAsia="ru-RU"/>
        </w:rPr>
      </w:pPr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>формирование осознанного и позитивного отношения к своему «Я»;</w:t>
      </w:r>
    </w:p>
    <w:p w:rsidR="00C61700" w:rsidRPr="009629A0" w:rsidRDefault="00C61700" w:rsidP="006F5472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val="ru-RU" w:eastAsia="ru-RU"/>
        </w:rPr>
      </w:pPr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>повышение уверенности в себе, развитие самостоятельности;</w:t>
      </w:r>
    </w:p>
    <w:p w:rsidR="00C61700" w:rsidRPr="006F5472" w:rsidRDefault="00C61700" w:rsidP="006F5472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развитие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</w:t>
      </w: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коммуникативной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</w:t>
      </w: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сферы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;</w:t>
      </w:r>
    </w:p>
    <w:p w:rsidR="00C61700" w:rsidRPr="006F5472" w:rsidRDefault="00C61700" w:rsidP="006F5472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формирование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</w:t>
      </w: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навыков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</w:t>
      </w: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самоконтроля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;</w:t>
      </w:r>
    </w:p>
    <w:p w:rsidR="00C61700" w:rsidRPr="009629A0" w:rsidRDefault="00C61700" w:rsidP="006F5472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val="ru-RU" w:eastAsia="ru-RU"/>
        </w:rPr>
      </w:pPr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>развитие способности к эмпатии, сопереживанию;</w:t>
      </w:r>
    </w:p>
    <w:p w:rsidR="00C61700" w:rsidRPr="009629A0" w:rsidRDefault="00C61700" w:rsidP="006F5472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val="ru-RU" w:eastAsia="ru-RU"/>
        </w:rPr>
      </w:pPr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>формирование продуктивных видов взаимодействия с окружающими (в семье, классе),</w:t>
      </w:r>
    </w:p>
    <w:p w:rsidR="00C61700" w:rsidRPr="009629A0" w:rsidRDefault="00C61700" w:rsidP="006F5472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val="ru-RU" w:eastAsia="ru-RU"/>
        </w:rPr>
      </w:pPr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>повышение социального статуса ребенка в коллективе, формирование и развитие навыков социального поведения).</w:t>
      </w:r>
    </w:p>
    <w:p w:rsidR="00C61700" w:rsidRPr="009629A0" w:rsidRDefault="00C61700" w:rsidP="006F5472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val="ru-RU" w:eastAsia="ru-RU"/>
        </w:rPr>
      </w:pPr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 xml:space="preserve">формирование учебной мотивации, активизация </w:t>
      </w:r>
      <w:proofErr w:type="spellStart"/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>сенсорно-перцептивной</w:t>
      </w:r>
      <w:proofErr w:type="spellEnd"/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 xml:space="preserve">, </w:t>
      </w:r>
      <w:proofErr w:type="spellStart"/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>мнемической</w:t>
      </w:r>
      <w:proofErr w:type="spellEnd"/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 xml:space="preserve"> и мыслительной деятельности.</w:t>
      </w:r>
    </w:p>
    <w:p w:rsidR="00C61700" w:rsidRPr="00C61700" w:rsidRDefault="00C61700" w:rsidP="00D8644B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коррекци</w:t>
      </w:r>
      <w:r w:rsidR="001334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онных </w:t>
      </w:r>
      <w:r w:rsidR="006F5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индивидуальных </w:t>
      </w:r>
      <w:r w:rsidR="006F5472"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</w:t>
      </w:r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их количественное соотношение осуществляется исходя из психофизических особенностей, обучающихся с РАС на основании рекомендаций психолого-медико-педагогической комиссии и индивидуальной программы реабилитации ребенка. Время, отведенное на реализацию коррекционно-развивающей области, не учитывается при определении максимально допустимой недельной нагрузки, но учитывается при определении объемов </w:t>
      </w:r>
      <w:r w:rsidR="006F5472"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финансирования</w:t>
      </w:r>
      <w:r w:rsidR="006F5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Чередование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учебной и внеурочной деятельности в рамках реализации АООП НОО определяет образовательная организация.</w:t>
      </w:r>
    </w:p>
    <w:p w:rsidR="00C61700" w:rsidRPr="00C61700" w:rsidRDefault="00C61700" w:rsidP="00D8644B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АООП.</w:t>
      </w:r>
    </w:p>
    <w:p w:rsidR="00C61700" w:rsidRPr="00C61700" w:rsidRDefault="00C61700" w:rsidP="00D8644B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Продолжительность учебных занятий не превышает 40 минут. Продолжительность учебных занятий в дополнительных первых классах составляет 35 минут. </w:t>
      </w:r>
    </w:p>
    <w:p w:rsidR="00C61700" w:rsidRPr="00C61700" w:rsidRDefault="00C61700" w:rsidP="00D8644B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учебной недели в течение всех лет обучения – 5 дней. Пятидневная рабочая неделя устанавливается в целях сохранения и укрепления здоровья обучающихся. Обучение проходит в одну смену. Продолжительность учебного года на первой ступени общего образования составляет 34 недели.</w:t>
      </w:r>
    </w:p>
    <w:p w:rsidR="00C61700" w:rsidRPr="00C61700" w:rsidRDefault="00C61700" w:rsidP="00D8644B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Продолжительность каникул в течение учебного года составляет не менее 30 календарных дней, летом — не менее 8 недель.</w:t>
      </w:r>
    </w:p>
    <w:p w:rsidR="006F5472" w:rsidRDefault="00C61700" w:rsidP="006F5472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Обязательные предметные области учебного плана и учебные предметы АООП </w:t>
      </w:r>
      <w:r w:rsidR="007333C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ОО (вариант 8) соответствуют ФГОС </w:t>
      </w:r>
      <w:r w:rsidR="007333C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ОО</w:t>
      </w:r>
      <w:r w:rsidR="008C0E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:rsidR="003C261A" w:rsidRPr="009108D5" w:rsidRDefault="003C261A" w:rsidP="007333CC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108D5">
        <w:rPr>
          <w:rFonts w:ascii="Times New Roman" w:hAnsi="Times New Roman"/>
          <w:sz w:val="24"/>
          <w:szCs w:val="24"/>
        </w:rPr>
        <w:t xml:space="preserve">Внеурочная деятельность является организационным механизмом реализации АООП </w:t>
      </w:r>
      <w:r w:rsidR="007333CC">
        <w:rPr>
          <w:rFonts w:ascii="Times New Roman" w:hAnsi="Times New Roman"/>
          <w:sz w:val="24"/>
          <w:szCs w:val="24"/>
        </w:rPr>
        <w:t>О</w:t>
      </w:r>
      <w:r w:rsidRPr="009108D5">
        <w:rPr>
          <w:rFonts w:ascii="Times New Roman" w:hAnsi="Times New Roman"/>
          <w:sz w:val="24"/>
          <w:szCs w:val="24"/>
        </w:rPr>
        <w:t>ОО обучающихся с РАС.</w:t>
      </w:r>
    </w:p>
    <w:p w:rsidR="003C261A" w:rsidRPr="009108D5" w:rsidRDefault="003C261A" w:rsidP="00D8644B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108D5">
        <w:rPr>
          <w:rFonts w:ascii="Times New Roman" w:hAnsi="Times New Roman"/>
          <w:sz w:val="24"/>
          <w:szCs w:val="24"/>
        </w:rPr>
        <w:t>Внеурочная деятельность ориентирована на создание условий для творческой самореализации обучающихся с РАС в комфортной развивающей среде.</w:t>
      </w:r>
      <w:bookmarkStart w:id="0" w:name="page7"/>
      <w:bookmarkEnd w:id="0"/>
    </w:p>
    <w:p w:rsidR="003C261A" w:rsidRPr="009108D5" w:rsidRDefault="003C261A" w:rsidP="00D8644B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108D5">
        <w:rPr>
          <w:rFonts w:ascii="Times New Roman" w:hAnsi="Times New Roman"/>
          <w:sz w:val="24"/>
          <w:szCs w:val="24"/>
        </w:rPr>
        <w:t xml:space="preserve">Коррекционно-развивающая область является обязательной частью внеурочной деятельности, поддерживающей процесс освоения содержания </w:t>
      </w:r>
      <w:r w:rsidR="00C8245C">
        <w:rPr>
          <w:rFonts w:ascii="Times New Roman" w:hAnsi="Times New Roman"/>
          <w:sz w:val="24"/>
          <w:szCs w:val="24"/>
        </w:rPr>
        <w:t>АООП.</w:t>
      </w:r>
    </w:p>
    <w:p w:rsidR="003C261A" w:rsidRPr="009108D5" w:rsidRDefault="003C261A" w:rsidP="00D8644B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108D5">
        <w:rPr>
          <w:rFonts w:ascii="Times New Roman" w:hAnsi="Times New Roman"/>
          <w:sz w:val="24"/>
          <w:szCs w:val="24"/>
        </w:rPr>
        <w:lastRenderedPageBreak/>
        <w:t>Часы внеурочной деятельности реализованы как в течение учебной недели, так и в период каникул, в выходные и праздничные дни.</w:t>
      </w:r>
    </w:p>
    <w:p w:rsidR="007328E1" w:rsidRPr="00425022" w:rsidRDefault="007328E1" w:rsidP="007328E1">
      <w:pPr>
        <w:pStyle w:val="aa"/>
        <w:spacing w:line="320" w:lineRule="exact"/>
        <w:ind w:right="-1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25022">
        <w:rPr>
          <w:rFonts w:ascii="Times New Roman" w:hAnsi="Times New Roman"/>
          <w:sz w:val="24"/>
          <w:szCs w:val="24"/>
          <w:lang w:val="ru-RU"/>
        </w:rPr>
        <w:t>Учебный</w:t>
      </w:r>
      <w:r w:rsidRPr="00425022">
        <w:rPr>
          <w:rFonts w:ascii="Times New Roman" w:hAnsi="Times New Roman"/>
          <w:spacing w:val="19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план</w:t>
      </w:r>
      <w:r w:rsidRPr="00425022">
        <w:rPr>
          <w:rFonts w:ascii="Times New Roman" w:hAnsi="Times New Roman"/>
          <w:spacing w:val="19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определяет</w:t>
      </w:r>
      <w:r w:rsidRPr="00425022">
        <w:rPr>
          <w:rFonts w:ascii="Times New Roman" w:hAnsi="Times New Roman"/>
          <w:spacing w:val="18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формы</w:t>
      </w:r>
      <w:r w:rsidRPr="00425022">
        <w:rPr>
          <w:rFonts w:ascii="Times New Roman" w:hAnsi="Times New Roman"/>
          <w:spacing w:val="19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промежуточной</w:t>
      </w:r>
      <w:r w:rsidRPr="00425022">
        <w:rPr>
          <w:rFonts w:ascii="Times New Roman" w:hAnsi="Times New Roman"/>
          <w:spacing w:val="19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аттестации.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В конце каждого учебного периода выводится промежуточная оценка с учетом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тематических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проверочных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работ.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Оценка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за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промежуточную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аттестацию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выставляется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как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среднее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арифметическое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промежуточных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(четвертных)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оценок,</w:t>
      </w:r>
      <w:r w:rsidRPr="00425022">
        <w:rPr>
          <w:rFonts w:ascii="Times New Roman" w:hAnsi="Times New Roman"/>
          <w:spacing w:val="-67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выставленных</w:t>
      </w:r>
      <w:r w:rsidRPr="00425022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с</w:t>
      </w:r>
      <w:r w:rsidRPr="00425022">
        <w:rPr>
          <w:rFonts w:ascii="Times New Roman" w:hAnsi="Times New Roman"/>
          <w:spacing w:val="8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учетом</w:t>
      </w:r>
      <w:r w:rsidRPr="00425022">
        <w:rPr>
          <w:rFonts w:ascii="Times New Roman" w:hAnsi="Times New Roman"/>
          <w:spacing w:val="3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тематических</w:t>
      </w:r>
      <w:r w:rsidRPr="00425022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проверочных</w:t>
      </w:r>
      <w:r w:rsidRPr="00425022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работ.</w:t>
      </w:r>
    </w:p>
    <w:p w:rsidR="007328E1" w:rsidRPr="00425022" w:rsidRDefault="007328E1" w:rsidP="007328E1">
      <w:pPr>
        <w:pStyle w:val="aa"/>
        <w:ind w:right="-1"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425022">
        <w:rPr>
          <w:rFonts w:ascii="Times New Roman" w:hAnsi="Times New Roman"/>
          <w:sz w:val="24"/>
          <w:szCs w:val="24"/>
          <w:lang w:val="ru-RU"/>
        </w:rPr>
        <w:t>Форма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проведения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промежуточной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аттестации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–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годовая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отметка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="00C8245C">
        <w:rPr>
          <w:rFonts w:ascii="Times New Roman" w:hAnsi="Times New Roman"/>
          <w:sz w:val="24"/>
          <w:szCs w:val="24"/>
          <w:lang w:val="ru-RU"/>
        </w:rPr>
        <w:t>без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учет</w:t>
      </w:r>
      <w:r w:rsidR="00C8245C">
        <w:rPr>
          <w:rFonts w:ascii="Times New Roman" w:hAnsi="Times New Roman"/>
          <w:sz w:val="24"/>
          <w:szCs w:val="24"/>
          <w:lang w:val="ru-RU"/>
        </w:rPr>
        <w:t>а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тематических</w:t>
      </w:r>
      <w:r w:rsidRPr="00425022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проверочных</w:t>
      </w:r>
      <w:r w:rsidRPr="00425022"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работ.</w:t>
      </w:r>
    </w:p>
    <w:p w:rsidR="007328E1" w:rsidRDefault="007328E1" w:rsidP="007328E1">
      <w:pPr>
        <w:pStyle w:val="aa"/>
        <w:spacing w:before="87" w:line="242" w:lineRule="auto"/>
        <w:ind w:right="-1"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425022">
        <w:rPr>
          <w:rFonts w:ascii="Times New Roman" w:hAnsi="Times New Roman"/>
          <w:sz w:val="24"/>
          <w:szCs w:val="24"/>
          <w:lang w:val="ru-RU"/>
        </w:rPr>
        <w:t>Объем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времени,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отведенного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на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промежуточную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аттестацию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обучающихся,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определяется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рабочими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программами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учебных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предметов, календарным</w:t>
      </w:r>
      <w:r w:rsidRPr="00425022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учебным</w:t>
      </w:r>
      <w:r w:rsidRPr="00425022">
        <w:rPr>
          <w:rFonts w:ascii="Times New Roman" w:hAnsi="Times New Roman"/>
          <w:spacing w:val="-67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графиком</w:t>
      </w:r>
      <w:r w:rsidRPr="00425022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основного</w:t>
      </w:r>
      <w:r w:rsidRPr="00425022">
        <w:rPr>
          <w:rFonts w:ascii="Times New Roman" w:hAnsi="Times New Roman"/>
          <w:spacing w:val="3"/>
          <w:sz w:val="24"/>
          <w:szCs w:val="24"/>
          <w:lang w:val="ru-RU"/>
        </w:rPr>
        <w:t xml:space="preserve"> </w:t>
      </w:r>
      <w:r w:rsidRPr="00425022">
        <w:rPr>
          <w:rFonts w:ascii="Times New Roman" w:hAnsi="Times New Roman"/>
          <w:sz w:val="24"/>
          <w:szCs w:val="24"/>
          <w:lang w:val="ru-RU"/>
        </w:rPr>
        <w:t>общего образования.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80"/>
        <w:gridCol w:w="860"/>
        <w:gridCol w:w="4344"/>
      </w:tblGrid>
      <w:tr w:rsidR="00375CBE" w:rsidRPr="00586BA1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5CBE" w:rsidRPr="00586BA1" w:rsidRDefault="00375CBE" w:rsidP="00456C5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375CBE" w:rsidRPr="00586BA1" w:rsidTr="00456C5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5CBE" w:rsidRPr="00586BA1" w:rsidRDefault="00375CBE" w:rsidP="00456C5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C8245C" w:rsidRPr="00586BA1" w:rsidTr="00456C5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0CC">
              <w:rPr>
                <w:rFonts w:ascii="Times New Roman" w:hAnsi="Times New Roman"/>
                <w:sz w:val="24"/>
                <w:szCs w:val="24"/>
              </w:rPr>
              <w:t>годовая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E310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E310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  <w:tr w:rsidR="00C8245C" w:rsidRPr="00586BA1" w:rsidTr="00456C5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0CC">
              <w:rPr>
                <w:rFonts w:ascii="Times New Roman" w:hAnsi="Times New Roman"/>
                <w:sz w:val="24"/>
                <w:szCs w:val="24"/>
              </w:rPr>
              <w:t>годовая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E310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E310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  <w:tr w:rsidR="00C8245C" w:rsidRPr="00586BA1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(русский/крымскотатарский)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0CC">
              <w:rPr>
                <w:rFonts w:ascii="Times New Roman" w:hAnsi="Times New Roman"/>
                <w:sz w:val="24"/>
                <w:szCs w:val="24"/>
              </w:rPr>
              <w:t>годовая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E310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E310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  <w:tr w:rsidR="00C8245C" w:rsidRPr="00586BA1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литература (русская/крымскотатарская)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0CC">
              <w:rPr>
                <w:rFonts w:ascii="Times New Roman" w:hAnsi="Times New Roman"/>
                <w:sz w:val="24"/>
                <w:szCs w:val="24"/>
              </w:rPr>
              <w:t>годовая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E310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E310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  <w:tr w:rsidR="00C8245C" w:rsidRPr="00586BA1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0CC">
              <w:rPr>
                <w:rFonts w:ascii="Times New Roman" w:hAnsi="Times New Roman"/>
                <w:sz w:val="24"/>
                <w:szCs w:val="24"/>
              </w:rPr>
              <w:t>годовая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E310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E310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  <w:tr w:rsidR="00C8245C" w:rsidRPr="00586BA1" w:rsidTr="00456C5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0CC">
              <w:rPr>
                <w:rFonts w:ascii="Times New Roman" w:hAnsi="Times New Roman"/>
                <w:sz w:val="24"/>
                <w:szCs w:val="24"/>
              </w:rPr>
              <w:t>годовая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E310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E310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  <w:tr w:rsidR="00C8245C" w:rsidRPr="00586BA1" w:rsidTr="00456C5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0CC">
              <w:rPr>
                <w:rFonts w:ascii="Times New Roman" w:hAnsi="Times New Roman"/>
                <w:sz w:val="24"/>
                <w:szCs w:val="24"/>
              </w:rPr>
              <w:t>годовая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E310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E310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  <w:tr w:rsidR="00C8245C" w:rsidRPr="00586BA1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0CC">
              <w:rPr>
                <w:rFonts w:ascii="Times New Roman" w:hAnsi="Times New Roman"/>
                <w:sz w:val="24"/>
                <w:szCs w:val="24"/>
              </w:rPr>
              <w:t>годовая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E310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E310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  <w:tr w:rsidR="00C8245C" w:rsidRPr="00586BA1" w:rsidTr="00456C5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0CC">
              <w:rPr>
                <w:rFonts w:ascii="Times New Roman" w:hAnsi="Times New Roman"/>
                <w:sz w:val="24"/>
                <w:szCs w:val="24"/>
              </w:rPr>
              <w:t>годовая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E310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E310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  <w:tr w:rsidR="00C8245C" w:rsidRPr="00586BA1" w:rsidTr="00456C5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0CC">
              <w:rPr>
                <w:rFonts w:ascii="Times New Roman" w:hAnsi="Times New Roman"/>
                <w:sz w:val="24"/>
                <w:szCs w:val="24"/>
              </w:rPr>
              <w:t>годовая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E310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E310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  <w:tr w:rsidR="00C8245C" w:rsidRPr="00586BA1" w:rsidTr="00456C5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0CC">
              <w:rPr>
                <w:rFonts w:ascii="Times New Roman" w:hAnsi="Times New Roman"/>
                <w:sz w:val="24"/>
                <w:szCs w:val="24"/>
              </w:rPr>
              <w:t>годовая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E310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E310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  <w:tr w:rsidR="00C8245C" w:rsidRPr="00586BA1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0CC">
              <w:rPr>
                <w:rFonts w:ascii="Times New Roman" w:hAnsi="Times New Roman"/>
                <w:sz w:val="24"/>
                <w:szCs w:val="24"/>
              </w:rPr>
              <w:t>годовая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E310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E310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  <w:tr w:rsidR="00C8245C" w:rsidRPr="00586BA1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0CC">
              <w:rPr>
                <w:rFonts w:ascii="Times New Roman" w:hAnsi="Times New Roman"/>
                <w:sz w:val="24"/>
                <w:szCs w:val="24"/>
              </w:rPr>
              <w:t>годовая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E310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E310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  <w:tr w:rsidR="00C8245C" w:rsidRPr="00586BA1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0CC">
              <w:rPr>
                <w:rFonts w:ascii="Times New Roman" w:hAnsi="Times New Roman"/>
                <w:sz w:val="24"/>
                <w:szCs w:val="24"/>
              </w:rPr>
              <w:t>годовая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E310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E310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  <w:tr w:rsidR="00C8245C" w:rsidRPr="00586BA1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0CC">
              <w:rPr>
                <w:rFonts w:ascii="Times New Roman" w:hAnsi="Times New Roman"/>
                <w:sz w:val="24"/>
                <w:szCs w:val="24"/>
              </w:rPr>
              <w:t>годовая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E310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E310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  <w:tr w:rsidR="00C8245C" w:rsidRPr="00586BA1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0CC">
              <w:rPr>
                <w:rFonts w:ascii="Times New Roman" w:hAnsi="Times New Roman"/>
                <w:sz w:val="24"/>
                <w:szCs w:val="24"/>
              </w:rPr>
              <w:t>годовая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E310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E310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  <w:tr w:rsidR="00C8245C" w:rsidRPr="00586BA1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0CC">
              <w:rPr>
                <w:rFonts w:ascii="Times New Roman" w:hAnsi="Times New Roman"/>
                <w:sz w:val="24"/>
                <w:szCs w:val="24"/>
              </w:rPr>
              <w:t>годовая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E310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E310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  <w:tr w:rsidR="00C8245C" w:rsidRPr="00586BA1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0CC">
              <w:rPr>
                <w:rFonts w:ascii="Times New Roman" w:hAnsi="Times New Roman"/>
                <w:sz w:val="24"/>
                <w:szCs w:val="24"/>
              </w:rPr>
              <w:t>годовая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E310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E310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  <w:tr w:rsidR="00C8245C" w:rsidRPr="00586BA1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0CC">
              <w:rPr>
                <w:rFonts w:ascii="Times New Roman" w:hAnsi="Times New Roman"/>
                <w:sz w:val="24"/>
                <w:szCs w:val="24"/>
              </w:rPr>
              <w:t>годовая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E310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E310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  <w:tr w:rsidR="00C8245C" w:rsidRPr="00586BA1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0CC">
              <w:rPr>
                <w:rFonts w:ascii="Times New Roman" w:hAnsi="Times New Roman"/>
                <w:sz w:val="24"/>
                <w:szCs w:val="24"/>
              </w:rPr>
              <w:t>годовая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E310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E310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  <w:tr w:rsidR="00C8245C" w:rsidRPr="00586BA1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0CC">
              <w:rPr>
                <w:rFonts w:ascii="Times New Roman" w:hAnsi="Times New Roman"/>
                <w:sz w:val="24"/>
                <w:szCs w:val="24"/>
              </w:rPr>
              <w:t>годовая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E310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E310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  <w:tr w:rsidR="00C8245C" w:rsidRPr="00586BA1" w:rsidTr="00456C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86BA1" w:rsidRDefault="00C8245C" w:rsidP="00C8245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0CC">
              <w:rPr>
                <w:rFonts w:ascii="Times New Roman" w:hAnsi="Times New Roman"/>
                <w:sz w:val="24"/>
                <w:szCs w:val="24"/>
              </w:rPr>
              <w:t>годовая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без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E310C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тематических</w:t>
            </w:r>
            <w:r w:rsidRPr="00E310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E310C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310CC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</w:tbl>
    <w:p w:rsidR="00375CBE" w:rsidRDefault="00375CBE" w:rsidP="007328E1">
      <w:pPr>
        <w:widowControl w:val="0"/>
        <w:autoSpaceDE w:val="0"/>
        <w:autoSpaceDN w:val="0"/>
        <w:spacing w:before="87"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28E1" w:rsidRPr="007328E1" w:rsidRDefault="007328E1" w:rsidP="007328E1">
      <w:pPr>
        <w:widowControl w:val="0"/>
        <w:autoSpaceDE w:val="0"/>
        <w:autoSpaceDN w:val="0"/>
        <w:spacing w:before="87"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28E1">
        <w:rPr>
          <w:rFonts w:ascii="Times New Roman" w:eastAsia="Times New Roman" w:hAnsi="Times New Roman" w:cs="Times New Roman"/>
          <w:b/>
          <w:bCs/>
          <w:sz w:val="24"/>
          <w:szCs w:val="24"/>
        </w:rPr>
        <w:t>Сетка</w:t>
      </w:r>
      <w:r w:rsidRPr="007328E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328E1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</w:t>
      </w:r>
    </w:p>
    <w:p w:rsidR="007328E1" w:rsidRDefault="007328E1" w:rsidP="007328E1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28E1">
        <w:rPr>
          <w:rFonts w:ascii="Times New Roman" w:eastAsia="Calibri" w:hAnsi="Times New Roman" w:cs="Times New Roman"/>
          <w:b/>
          <w:sz w:val="24"/>
          <w:szCs w:val="24"/>
        </w:rPr>
        <w:t>Недельная</w:t>
      </w:r>
      <w:r w:rsidRPr="007328E1">
        <w:rPr>
          <w:rFonts w:ascii="Times New Roman" w:eastAsia="Calibri" w:hAnsi="Times New Roman" w:cs="Times New Roman"/>
          <w:b/>
          <w:spacing w:val="-10"/>
          <w:sz w:val="24"/>
          <w:szCs w:val="24"/>
        </w:rPr>
        <w:t xml:space="preserve"> </w:t>
      </w:r>
      <w:r w:rsidRPr="007328E1">
        <w:rPr>
          <w:rFonts w:ascii="Times New Roman" w:eastAsia="Calibri" w:hAnsi="Times New Roman" w:cs="Times New Roman"/>
          <w:b/>
          <w:sz w:val="24"/>
          <w:szCs w:val="24"/>
        </w:rPr>
        <w:t>сетка</w:t>
      </w:r>
      <w:r w:rsidRPr="007328E1">
        <w:rPr>
          <w:rFonts w:ascii="Times New Roman" w:eastAsia="Calibri" w:hAnsi="Times New Roman" w:cs="Times New Roman"/>
          <w:b/>
          <w:spacing w:val="-7"/>
          <w:sz w:val="24"/>
          <w:szCs w:val="24"/>
        </w:rPr>
        <w:t xml:space="preserve"> </w:t>
      </w:r>
      <w:r w:rsidRPr="007328E1">
        <w:rPr>
          <w:rFonts w:ascii="Times New Roman" w:eastAsia="Calibri" w:hAnsi="Times New Roman" w:cs="Times New Roman"/>
          <w:b/>
          <w:sz w:val="24"/>
          <w:szCs w:val="24"/>
        </w:rPr>
        <w:t xml:space="preserve">часов </w:t>
      </w:r>
      <w:r w:rsidRPr="007328E1">
        <w:rPr>
          <w:rFonts w:ascii="Times New Roman" w:eastAsia="Calibri" w:hAnsi="Times New Roman" w:cs="Times New Roman"/>
          <w:b/>
          <w:spacing w:val="-67"/>
          <w:sz w:val="24"/>
          <w:szCs w:val="24"/>
        </w:rPr>
        <w:t xml:space="preserve"> </w:t>
      </w:r>
      <w:r w:rsidRPr="007328E1">
        <w:rPr>
          <w:rFonts w:ascii="Times New Roman" w:eastAsia="Calibri" w:hAnsi="Times New Roman" w:cs="Times New Roman"/>
          <w:b/>
          <w:sz w:val="24"/>
          <w:szCs w:val="24"/>
        </w:rPr>
        <w:t>(пятидневная</w:t>
      </w:r>
      <w:r w:rsidRPr="007328E1">
        <w:rPr>
          <w:rFonts w:ascii="Times New Roman" w:eastAsia="Calibri" w:hAnsi="Times New Roman" w:cs="Times New Roman"/>
          <w:b/>
          <w:spacing w:val="-7"/>
          <w:sz w:val="24"/>
          <w:szCs w:val="24"/>
        </w:rPr>
        <w:t xml:space="preserve"> </w:t>
      </w:r>
      <w:r w:rsidRPr="007328E1">
        <w:rPr>
          <w:rFonts w:ascii="Times New Roman" w:eastAsia="Calibri" w:hAnsi="Times New Roman" w:cs="Times New Roman"/>
          <w:b/>
          <w:sz w:val="24"/>
          <w:szCs w:val="24"/>
        </w:rPr>
        <w:t>неделя)</w:t>
      </w:r>
    </w:p>
    <w:tbl>
      <w:tblPr>
        <w:tblW w:w="10432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43"/>
        <w:gridCol w:w="571"/>
        <w:gridCol w:w="568"/>
        <w:gridCol w:w="281"/>
        <w:gridCol w:w="1986"/>
        <w:gridCol w:w="855"/>
        <w:gridCol w:w="709"/>
        <w:gridCol w:w="709"/>
        <w:gridCol w:w="708"/>
        <w:gridCol w:w="709"/>
        <w:gridCol w:w="851"/>
        <w:gridCol w:w="708"/>
        <w:gridCol w:w="934"/>
      </w:tblGrid>
      <w:tr w:rsidR="00C8245C" w:rsidRPr="00C8245C" w:rsidTr="00C8245C">
        <w:tc>
          <w:tcPr>
            <w:tcW w:w="198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52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C8245C" w:rsidRPr="00C8245C" w:rsidTr="00C8245C">
        <w:tc>
          <w:tcPr>
            <w:tcW w:w="198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5-А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5-Б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245C" w:rsidRPr="00C8245C" w:rsidTr="00C8245C">
        <w:tc>
          <w:tcPr>
            <w:tcW w:w="1043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C8245C" w:rsidRPr="00C8245C" w:rsidTr="00C8245C">
        <w:tc>
          <w:tcPr>
            <w:tcW w:w="198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8245C" w:rsidRPr="00C8245C" w:rsidTr="00C8245C">
        <w:tc>
          <w:tcPr>
            <w:tcW w:w="198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8245C" w:rsidRPr="00C8245C" w:rsidTr="00C8245C">
        <w:tc>
          <w:tcPr>
            <w:tcW w:w="198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(русский)/ родной язык (крымскотатарский)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C8245C" w:rsidRPr="00C8245C" w:rsidTr="00C8245C">
        <w:tc>
          <w:tcPr>
            <w:tcW w:w="198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литература (русская)/ родная литература (крымскотатарская)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C8245C" w:rsidRPr="00C8245C" w:rsidTr="00C8245C">
        <w:tc>
          <w:tcPr>
            <w:tcW w:w="1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Иностранные языки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8245C" w:rsidRPr="00C8245C" w:rsidTr="00C8245C">
        <w:tc>
          <w:tcPr>
            <w:tcW w:w="198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8245C" w:rsidRPr="00C8245C" w:rsidTr="00C8245C">
        <w:tc>
          <w:tcPr>
            <w:tcW w:w="198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8245C" w:rsidRPr="00C8245C" w:rsidTr="00C8245C">
        <w:tc>
          <w:tcPr>
            <w:tcW w:w="198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8245C" w:rsidRPr="00C8245C" w:rsidTr="00C8245C">
        <w:tc>
          <w:tcPr>
            <w:tcW w:w="198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245C" w:rsidRPr="00C8245C" w:rsidTr="00C8245C">
        <w:tc>
          <w:tcPr>
            <w:tcW w:w="198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245C" w:rsidRPr="00C8245C" w:rsidTr="00C8245C">
        <w:tc>
          <w:tcPr>
            <w:tcW w:w="198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8245C" w:rsidRPr="00C8245C" w:rsidTr="00C8245C">
        <w:trPr>
          <w:trHeight w:val="495"/>
        </w:trPr>
        <w:tc>
          <w:tcPr>
            <w:tcW w:w="198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245C" w:rsidRPr="00C8245C" w:rsidTr="00C8245C">
        <w:tc>
          <w:tcPr>
            <w:tcW w:w="198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8245C" w:rsidRPr="00C8245C" w:rsidTr="00C8245C">
        <w:tc>
          <w:tcPr>
            <w:tcW w:w="198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8245C" w:rsidRPr="00C8245C" w:rsidTr="00C8245C">
        <w:tc>
          <w:tcPr>
            <w:tcW w:w="198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8245C" w:rsidRPr="00C8245C" w:rsidTr="00C8245C">
        <w:tc>
          <w:tcPr>
            <w:tcW w:w="198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8245C" w:rsidRPr="00C8245C" w:rsidTr="00C8245C">
        <w:tc>
          <w:tcPr>
            <w:tcW w:w="198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245C" w:rsidRPr="00C8245C" w:rsidTr="00C8245C">
        <w:tc>
          <w:tcPr>
            <w:tcW w:w="198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8245C" w:rsidRPr="00C8245C" w:rsidTr="00C8245C">
        <w:tc>
          <w:tcPr>
            <w:tcW w:w="1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8245C" w:rsidRPr="00C8245C" w:rsidTr="00C8245C">
        <w:tc>
          <w:tcPr>
            <w:tcW w:w="1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245C" w:rsidRPr="00C8245C" w:rsidTr="00C8245C">
        <w:tc>
          <w:tcPr>
            <w:tcW w:w="1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C8245C" w:rsidRPr="00C8245C" w:rsidTr="00C8245C">
        <w:tc>
          <w:tcPr>
            <w:tcW w:w="42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C8245C" w:rsidRPr="00C8245C" w:rsidTr="00C8245C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6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C8245C" w:rsidRPr="00C8245C" w:rsidTr="00C8245C">
        <w:tc>
          <w:tcPr>
            <w:tcW w:w="42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45C" w:rsidRPr="00C8245C" w:rsidTr="00C8245C">
        <w:tc>
          <w:tcPr>
            <w:tcW w:w="42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45C" w:rsidRPr="00C8245C" w:rsidTr="00C8245C">
        <w:tc>
          <w:tcPr>
            <w:tcW w:w="42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 w:rsidR="00C8245C" w:rsidRPr="00C8245C" w:rsidTr="00C8245C">
        <w:tc>
          <w:tcPr>
            <w:tcW w:w="42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 w:rsidR="00C8245C" w:rsidRPr="00C8245C" w:rsidTr="00C8245C">
        <w:tc>
          <w:tcPr>
            <w:tcW w:w="42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 w:rsidR="00C8245C" w:rsidRPr="00C8245C" w:rsidTr="00C8245C">
        <w:tc>
          <w:tcPr>
            <w:tcW w:w="42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C8245C" w:rsidRDefault="00C8245C" w:rsidP="000F0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5338</w:t>
            </w:r>
          </w:p>
        </w:tc>
      </w:tr>
    </w:tbl>
    <w:p w:rsidR="00C8245C" w:rsidRDefault="00C8245C" w:rsidP="007328E1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480B" w:rsidRDefault="0012480B" w:rsidP="0037758D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1CD5" w:rsidRPr="002E1CD5" w:rsidRDefault="002E1CD5" w:rsidP="002E1CD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E1CD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Годовая сетка часов</w:t>
      </w:r>
    </w:p>
    <w:p w:rsidR="002E1CD5" w:rsidRPr="002E1CD5" w:rsidRDefault="002E1CD5" w:rsidP="002E1CD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E1CD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(пятидневная неделя)</w:t>
      </w:r>
    </w:p>
    <w:p w:rsidR="002E1CD5" w:rsidRPr="002E1CD5" w:rsidRDefault="002E1CD5" w:rsidP="002E1CD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highlight w:val="yellow"/>
        </w:rPr>
      </w:pPr>
    </w:p>
    <w:tbl>
      <w:tblPr>
        <w:tblW w:w="10432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82"/>
        <w:gridCol w:w="2267"/>
        <w:gridCol w:w="855"/>
        <w:gridCol w:w="709"/>
        <w:gridCol w:w="709"/>
        <w:gridCol w:w="708"/>
        <w:gridCol w:w="709"/>
        <w:gridCol w:w="851"/>
        <w:gridCol w:w="650"/>
        <w:gridCol w:w="992"/>
      </w:tblGrid>
      <w:tr w:rsidR="00C8245C" w:rsidRPr="006931CC" w:rsidTr="00C8245C"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Предметные области</w:t>
            </w: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Учебные предметы</w:t>
            </w:r>
          </w:p>
        </w:tc>
        <w:tc>
          <w:tcPr>
            <w:tcW w:w="51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</w:tr>
      <w:tr w:rsidR="00C8245C" w:rsidRPr="006931CC" w:rsidTr="00C8245C"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5-А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5-Б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7-А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8-А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8-Б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8245C" w:rsidRPr="006931CC" w:rsidTr="00C8245C">
        <w:tc>
          <w:tcPr>
            <w:tcW w:w="1043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 часть</w:t>
            </w:r>
          </w:p>
        </w:tc>
      </w:tr>
      <w:tr w:rsidR="00C8245C" w:rsidRPr="006931CC" w:rsidTr="00C8245C"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</w:t>
            </w:r>
          </w:p>
        </w:tc>
      </w:tr>
      <w:tr w:rsidR="00C8245C" w:rsidRPr="006931CC" w:rsidTr="00C8245C"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612</w:t>
            </w:r>
          </w:p>
        </w:tc>
      </w:tr>
      <w:tr w:rsidR="00C8245C" w:rsidRPr="002D6CF8" w:rsidTr="00C8245C"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2D6CF8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6C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2D6CF8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6C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(русский)/родной язык (крымскотатарский)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</w:tr>
      <w:tr w:rsidR="00C8245C" w:rsidRPr="002D6CF8" w:rsidTr="00C8245C">
        <w:tc>
          <w:tcPr>
            <w:tcW w:w="19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литература(русская)/ родная литература (крымскотатарская)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</w:tr>
      <w:tr w:rsidR="00C8245C" w:rsidRPr="006931CC" w:rsidTr="00C8245C"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Иностранные языки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E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7E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E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7E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E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7E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</w:t>
            </w:r>
          </w:p>
        </w:tc>
      </w:tr>
      <w:tr w:rsidR="00C8245C" w:rsidRPr="006931CC" w:rsidTr="00C8245C"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6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</w:t>
            </w:r>
          </w:p>
        </w:tc>
      </w:tr>
      <w:tr w:rsidR="00C8245C" w:rsidRPr="006931CC" w:rsidTr="00C8245C"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Алгебра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</w:t>
            </w:r>
          </w:p>
        </w:tc>
      </w:tr>
      <w:tr w:rsidR="00C8245C" w:rsidRPr="006931CC" w:rsidTr="00C8245C"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</w:tr>
      <w:tr w:rsidR="00C8245C" w:rsidRPr="006931CC" w:rsidTr="00C8245C"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  <w:tr w:rsidR="00C8245C" w:rsidRPr="006931CC" w:rsidTr="00C8245C"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  <w:tr w:rsidR="00C8245C" w:rsidRPr="006931CC" w:rsidTr="00C8245C"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F30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612</w:t>
            </w:r>
          </w:p>
        </w:tc>
      </w:tr>
      <w:tr w:rsidR="00C8245C" w:rsidRPr="006931CC" w:rsidTr="00C8245C"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4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34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C8245C" w:rsidRPr="006931CC" w:rsidTr="00C8245C"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</w:tr>
      <w:tr w:rsidR="00C8245C" w:rsidRPr="006931CC" w:rsidTr="00C8245C"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3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</w:tr>
      <w:tr w:rsidR="00C8245C" w:rsidRPr="006931CC" w:rsidTr="00C8245C"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3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</w:tr>
      <w:tr w:rsidR="00C8245C" w:rsidRPr="006931CC" w:rsidTr="00C8245C"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</w:tr>
      <w:tr w:rsidR="00C8245C" w:rsidRPr="006931CC" w:rsidTr="00C8245C">
        <w:tc>
          <w:tcPr>
            <w:tcW w:w="1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  <w:tr w:rsidR="00C8245C" w:rsidRPr="006931CC" w:rsidTr="00C8245C">
        <w:tc>
          <w:tcPr>
            <w:tcW w:w="1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</w:tr>
      <w:tr w:rsidR="00C8245C" w:rsidRPr="006931CC" w:rsidTr="00C8245C"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 (технология)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</w:tr>
      <w:tr w:rsidR="00C8245C" w:rsidRPr="006931CC" w:rsidTr="00C8245C"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B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B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B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B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D1AE1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2D6CF8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D1AE1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661CA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C8245C" w:rsidRPr="006931CC" w:rsidTr="00C8245C"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D1AE1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2D6CF8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D1AE1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2D6CF8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D1AE1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2D6CF8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D1AE1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661CA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476</w:t>
            </w:r>
          </w:p>
        </w:tc>
      </w:tr>
      <w:tr w:rsidR="00C8245C" w:rsidRPr="006931CC" w:rsidTr="00C8245C"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661CA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5661CA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5661CA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ED0C47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ED0C47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ED0C47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725818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7C1BA4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C8245C" w:rsidRPr="00C24D57" w:rsidTr="00C8245C">
        <w:tc>
          <w:tcPr>
            <w:tcW w:w="1043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C8245C" w:rsidRPr="00C24D57" w:rsidTr="00C8245C">
        <w:tc>
          <w:tcPr>
            <w:tcW w:w="1043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AF133D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Учебные предметы, курсы, модули по выбору:</w:t>
            </w:r>
          </w:p>
        </w:tc>
      </w:tr>
      <w:tr w:rsidR="00C8245C" w:rsidRPr="006931CC" w:rsidTr="00C8245C"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AF133D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AF133D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AF133D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AF133D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AF133D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AF133D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AF133D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AF133D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AF133D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C8245C" w:rsidRPr="006931CC" w:rsidTr="00C8245C"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 в неделю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ED0C47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ED0C47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ED0C47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ED0C47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</w:tr>
      <w:tr w:rsidR="00C8245C" w:rsidRPr="006931CC" w:rsidTr="00C8245C"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Максимально допустимая недельная нагрузка (при 5-дневной неделе) в соответствии с действующими санитарными </w:t>
            </w: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правилами и нормами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A00F30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725818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7C1BA4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</w:tr>
      <w:tr w:rsidR="00C8245C" w:rsidRPr="006931CC" w:rsidTr="00C8245C"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Учебные недели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A00F30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A00F30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</w:tr>
      <w:tr w:rsidR="00C8245C" w:rsidRPr="006931CC" w:rsidTr="00C8245C"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учебных часов на учебный период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A00F30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80162F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45C" w:rsidRPr="00A00F30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1122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6931CC" w:rsidRDefault="00C8245C" w:rsidP="000F083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45C" w:rsidRPr="0080162F" w:rsidRDefault="00C8245C" w:rsidP="000F08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</w:tr>
    </w:tbl>
    <w:p w:rsidR="002E1CD5" w:rsidRPr="002E1CD5" w:rsidRDefault="002E1CD5" w:rsidP="002E1C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12480B" w:rsidRDefault="0012480B" w:rsidP="00C8245C">
      <w:pPr>
        <w:tabs>
          <w:tab w:val="left" w:pos="9639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1CD5" w:rsidRPr="002E1CD5" w:rsidRDefault="000A2213" w:rsidP="002E1C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</w:rPr>
        <w:t xml:space="preserve">3. </w:t>
      </w:r>
      <w:r w:rsidR="002E1CD5" w:rsidRPr="002E1CD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Индивидуальный учебный план</w:t>
      </w:r>
    </w:p>
    <w:p w:rsidR="002E1CD5" w:rsidRPr="002E1CD5" w:rsidRDefault="002E1CD5" w:rsidP="002E1CD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2E1CD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на 2025/2026 учебный год </w:t>
      </w:r>
    </w:p>
    <w:p w:rsidR="002E1CD5" w:rsidRPr="002E1CD5" w:rsidRDefault="002E1CD5" w:rsidP="002E1CD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2E1CD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обучающегося </w:t>
      </w:r>
      <w:r w:rsidR="00C8245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6</w:t>
      </w:r>
      <w:r w:rsidRPr="002E1CD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класса </w:t>
      </w: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с ОВЗ, реализующего АООП ООО РАС</w:t>
      </w:r>
    </w:p>
    <w:p w:rsidR="002E1CD5" w:rsidRPr="002E1CD5" w:rsidRDefault="002E1CD5" w:rsidP="002E1CD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2E1CD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(Вариант 8 РАС, обучение на дому)</w:t>
      </w:r>
    </w:p>
    <w:tbl>
      <w:tblPr>
        <w:tblW w:w="10139" w:type="dxa"/>
        <w:tblInd w:w="-108" w:type="dxa"/>
        <w:tblCellMar>
          <w:top w:w="12" w:type="dxa"/>
          <w:right w:w="87" w:type="dxa"/>
        </w:tblCellMar>
        <w:tblLook w:val="04A0"/>
      </w:tblPr>
      <w:tblGrid>
        <w:gridCol w:w="2266"/>
        <w:gridCol w:w="2028"/>
        <w:gridCol w:w="1368"/>
        <w:gridCol w:w="8"/>
        <w:gridCol w:w="1937"/>
        <w:gridCol w:w="1330"/>
        <w:gridCol w:w="1202"/>
      </w:tblGrid>
      <w:tr w:rsidR="00C8245C" w:rsidRPr="00C8245C" w:rsidTr="00C8245C">
        <w:trPr>
          <w:trHeight w:val="264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область </w:t>
            </w:r>
          </w:p>
        </w:tc>
        <w:tc>
          <w:tcPr>
            <w:tcW w:w="2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 </w:t>
            </w:r>
          </w:p>
        </w:tc>
        <w:tc>
          <w:tcPr>
            <w:tcW w:w="60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 </w:t>
            </w:r>
          </w:p>
        </w:tc>
      </w:tr>
      <w:tr w:rsidR="00C8245C" w:rsidRPr="00C8245C" w:rsidTr="00C8245C">
        <w:trPr>
          <w:trHeight w:val="7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45C" w:rsidRPr="00C8245C" w:rsidRDefault="00C8245C" w:rsidP="000F083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Аудиторно</w:t>
            </w:r>
            <w:proofErr w:type="spellEnd"/>
            <w:r w:rsidRPr="00C82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</w:p>
          <w:p w:rsidR="00C8245C" w:rsidRPr="00C8245C" w:rsidRDefault="00C8245C" w:rsidP="000F0837">
            <w:pPr>
              <w:spacing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Совместно с классом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 xml:space="preserve">Всего  </w:t>
            </w:r>
          </w:p>
        </w:tc>
      </w:tr>
      <w:tr w:rsidR="00C8245C" w:rsidRPr="00C8245C" w:rsidTr="00C8245C">
        <w:trPr>
          <w:trHeight w:val="264"/>
        </w:trPr>
        <w:tc>
          <w:tcPr>
            <w:tcW w:w="10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часть </w:t>
            </w:r>
          </w:p>
        </w:tc>
      </w:tr>
      <w:tr w:rsidR="00C8245C" w:rsidRPr="00C8245C" w:rsidTr="00C8245C">
        <w:trPr>
          <w:trHeight w:val="266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и литература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245C" w:rsidRPr="00C8245C" w:rsidTr="00C8245C">
        <w:trPr>
          <w:trHeight w:val="26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245C" w:rsidRPr="00C8245C" w:rsidTr="00C8245C">
        <w:trPr>
          <w:trHeight w:val="63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45C" w:rsidRPr="00C8245C" w:rsidTr="00C8245C">
        <w:trPr>
          <w:trHeight w:val="948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45C" w:rsidRPr="00C8245C" w:rsidTr="00C8245C">
        <w:trPr>
          <w:trHeight w:val="264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Иностранный язык(английский)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245C" w:rsidRPr="00C8245C" w:rsidTr="00C8245C">
        <w:trPr>
          <w:trHeight w:val="266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245C" w:rsidRPr="00C8245C" w:rsidTr="00C8245C">
        <w:trPr>
          <w:trHeight w:val="266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Обществознание,</w:t>
            </w:r>
          </w:p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45C" w:rsidRPr="00C8245C" w:rsidTr="00C8245C">
        <w:trPr>
          <w:trHeight w:val="266"/>
        </w:trPr>
        <w:tc>
          <w:tcPr>
            <w:tcW w:w="20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45C" w:rsidRPr="00C8245C" w:rsidTr="00C8245C">
        <w:trPr>
          <w:trHeight w:val="266"/>
        </w:trPr>
        <w:tc>
          <w:tcPr>
            <w:tcW w:w="2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245C" w:rsidRPr="00C8245C" w:rsidTr="00C8245C">
        <w:trPr>
          <w:trHeight w:val="218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45C" w:rsidRPr="00C8245C" w:rsidTr="00C8245C">
        <w:trPr>
          <w:trHeight w:val="218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45C" w:rsidRPr="00C8245C" w:rsidTr="00C8245C">
        <w:trPr>
          <w:trHeight w:val="26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245C" w:rsidRPr="00C8245C" w:rsidTr="00C8245C">
        <w:trPr>
          <w:trHeight w:val="26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245C" w:rsidRPr="00C8245C" w:rsidTr="00C8245C">
        <w:trPr>
          <w:trHeight w:val="266"/>
        </w:trPr>
        <w:tc>
          <w:tcPr>
            <w:tcW w:w="5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 xml:space="preserve">Итого:                                                   15                             </w:t>
            </w:r>
          </w:p>
        </w:tc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8245C" w:rsidRPr="00C8245C" w:rsidTr="00C8245C">
        <w:trPr>
          <w:trHeight w:val="266"/>
        </w:trPr>
        <w:tc>
          <w:tcPr>
            <w:tcW w:w="10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C8245C" w:rsidRPr="00C8245C" w:rsidTr="00C8245C">
        <w:trPr>
          <w:trHeight w:val="521"/>
        </w:trPr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«Занимательный русский язык»</w:t>
            </w:r>
          </w:p>
          <w:p w:rsidR="00C8245C" w:rsidRPr="00C8245C" w:rsidRDefault="00C8245C" w:rsidP="000F0837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«Я и мир»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245C" w:rsidRPr="00C8245C" w:rsidRDefault="00C8245C" w:rsidP="000F083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45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</w:tbl>
    <w:p w:rsidR="00E25125" w:rsidRDefault="00E25125" w:rsidP="002E1CD5">
      <w:pPr>
        <w:tabs>
          <w:tab w:val="left" w:pos="9639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E25125" w:rsidSect="003D345D">
      <w:headerReference w:type="default" r:id="rId14"/>
      <w:footerReference w:type="first" r:id="rId15"/>
      <w:pgSz w:w="11906" w:h="16838"/>
      <w:pgMar w:top="567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EEB" w:rsidRDefault="00F32EEB" w:rsidP="001B0C38">
      <w:pPr>
        <w:spacing w:after="0" w:line="240" w:lineRule="auto"/>
      </w:pPr>
      <w:r>
        <w:separator/>
      </w:r>
    </w:p>
  </w:endnote>
  <w:endnote w:type="continuationSeparator" w:id="0">
    <w:p w:rsidR="00F32EEB" w:rsidRDefault="00F32EEB" w:rsidP="001B0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8E1" w:rsidRDefault="007328E1">
    <w:pPr>
      <w:pStyle w:val="af"/>
      <w:jc w:val="right"/>
    </w:pPr>
  </w:p>
  <w:p w:rsidR="007328E1" w:rsidRDefault="007328E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EEB" w:rsidRDefault="00F32EEB" w:rsidP="001B0C38">
      <w:pPr>
        <w:spacing w:after="0" w:line="240" w:lineRule="auto"/>
      </w:pPr>
      <w:r>
        <w:separator/>
      </w:r>
    </w:p>
  </w:footnote>
  <w:footnote w:type="continuationSeparator" w:id="0">
    <w:p w:rsidR="00F32EEB" w:rsidRDefault="00F32EEB" w:rsidP="001B0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50635698"/>
      <w:docPartObj>
        <w:docPartGallery w:val="Page Numbers (Top of Page)"/>
        <w:docPartUnique/>
      </w:docPartObj>
    </w:sdtPr>
    <w:sdtContent>
      <w:p w:rsidR="0012480B" w:rsidRDefault="009D4CFA">
        <w:pPr>
          <w:pStyle w:val="ad"/>
          <w:jc w:val="center"/>
        </w:pPr>
        <w:r>
          <w:fldChar w:fldCharType="begin"/>
        </w:r>
        <w:r w:rsidR="0012480B">
          <w:instrText>PAGE   \* MERGEFORMAT</w:instrText>
        </w:r>
        <w:r>
          <w:fldChar w:fldCharType="separate"/>
        </w:r>
        <w:r w:rsidR="003D345D">
          <w:rPr>
            <w:noProof/>
          </w:rPr>
          <w:t>12</w:t>
        </w:r>
        <w:r>
          <w:fldChar w:fldCharType="end"/>
        </w:r>
      </w:p>
    </w:sdtContent>
  </w:sdt>
  <w:p w:rsidR="0012480B" w:rsidRDefault="0012480B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4DEA6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8FEF0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D94E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FFC59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00662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E2EF6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BCCB1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BA841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490F6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F680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2E"/>
    <w:multiLevelType w:val="single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lang w:val="en-US"/>
      </w:rPr>
    </w:lvl>
  </w:abstractNum>
  <w:abstractNum w:abstractNumId="12">
    <w:nsid w:val="07736E5F"/>
    <w:multiLevelType w:val="multilevel"/>
    <w:tmpl w:val="06483936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667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6107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6467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6467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6827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7187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7187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7547" w:hanging="2160"/>
      </w:pPr>
      <w:rPr>
        <w:rFonts w:hint="default"/>
        <w:u w:val="none"/>
      </w:rPr>
    </w:lvl>
  </w:abstractNum>
  <w:abstractNum w:abstractNumId="13">
    <w:nsid w:val="0DB92180"/>
    <w:multiLevelType w:val="hybridMultilevel"/>
    <w:tmpl w:val="C288757A"/>
    <w:lvl w:ilvl="0" w:tplc="DDDE4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115699"/>
    <w:multiLevelType w:val="hybridMultilevel"/>
    <w:tmpl w:val="505C3208"/>
    <w:lvl w:ilvl="0" w:tplc="97B80B36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9D6D22"/>
    <w:multiLevelType w:val="hybridMultilevel"/>
    <w:tmpl w:val="C4F6B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084602"/>
    <w:multiLevelType w:val="multilevel"/>
    <w:tmpl w:val="D8F4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A6675E3"/>
    <w:multiLevelType w:val="multilevel"/>
    <w:tmpl w:val="C5640B5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3610770"/>
    <w:multiLevelType w:val="hybridMultilevel"/>
    <w:tmpl w:val="286648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2E409A"/>
    <w:multiLevelType w:val="multilevel"/>
    <w:tmpl w:val="63D8ADC4"/>
    <w:lvl w:ilvl="0">
      <w:start w:val="1"/>
      <w:numFmt w:val="decimal"/>
      <w:lvlText w:val="%1."/>
      <w:lvlJc w:val="left"/>
      <w:pPr>
        <w:ind w:left="1059" w:hanging="492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>
    <w:nsid w:val="28BE4D09"/>
    <w:multiLevelType w:val="hybridMultilevel"/>
    <w:tmpl w:val="E5EE7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323947"/>
    <w:multiLevelType w:val="multilevel"/>
    <w:tmpl w:val="534CEA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3EA4B51"/>
    <w:multiLevelType w:val="multilevel"/>
    <w:tmpl w:val="632C21A8"/>
    <w:lvl w:ilvl="0">
      <w:start w:val="1"/>
      <w:numFmt w:val="decimal"/>
      <w:lvlText w:val="%1."/>
      <w:lvlJc w:val="left"/>
      <w:pPr>
        <w:ind w:left="-491" w:hanging="360"/>
      </w:pPr>
    </w:lvl>
    <w:lvl w:ilvl="1">
      <w:start w:val="1"/>
      <w:numFmt w:val="decimal"/>
      <w:isLgl/>
      <w:lvlText w:val="%1.%2."/>
      <w:lvlJc w:val="left"/>
      <w:pPr>
        <w:ind w:left="-131" w:hanging="720"/>
      </w:pPr>
    </w:lvl>
    <w:lvl w:ilvl="2">
      <w:start w:val="1"/>
      <w:numFmt w:val="decimal"/>
      <w:isLgl/>
      <w:lvlText w:val="%1.%2.%3."/>
      <w:lvlJc w:val="left"/>
      <w:pPr>
        <w:ind w:left="-131" w:hanging="720"/>
      </w:pPr>
    </w:lvl>
    <w:lvl w:ilvl="3">
      <w:start w:val="1"/>
      <w:numFmt w:val="decimal"/>
      <w:isLgl/>
      <w:lvlText w:val="%1.%2.%3.%4."/>
      <w:lvlJc w:val="left"/>
      <w:pPr>
        <w:ind w:left="229" w:hanging="1080"/>
      </w:pPr>
    </w:lvl>
    <w:lvl w:ilvl="4">
      <w:start w:val="1"/>
      <w:numFmt w:val="decimal"/>
      <w:isLgl/>
      <w:lvlText w:val="%1.%2.%3.%4.%5."/>
      <w:lvlJc w:val="left"/>
      <w:pPr>
        <w:ind w:left="229" w:hanging="1080"/>
      </w:pPr>
    </w:lvl>
    <w:lvl w:ilvl="5">
      <w:start w:val="1"/>
      <w:numFmt w:val="decimal"/>
      <w:isLgl/>
      <w:lvlText w:val="%1.%2.%3.%4.%5.%6."/>
      <w:lvlJc w:val="left"/>
      <w:pPr>
        <w:ind w:left="589" w:hanging="1440"/>
      </w:pPr>
    </w:lvl>
    <w:lvl w:ilvl="6">
      <w:start w:val="1"/>
      <w:numFmt w:val="decimal"/>
      <w:isLgl/>
      <w:lvlText w:val="%1.%2.%3.%4.%5.%6.%7."/>
      <w:lvlJc w:val="left"/>
      <w:pPr>
        <w:ind w:left="949" w:hanging="1800"/>
      </w:pPr>
    </w:lvl>
    <w:lvl w:ilvl="7">
      <w:start w:val="1"/>
      <w:numFmt w:val="decimal"/>
      <w:isLgl/>
      <w:lvlText w:val="%1.%2.%3.%4.%5.%6.%7.%8."/>
      <w:lvlJc w:val="left"/>
      <w:pPr>
        <w:ind w:left="949" w:hanging="1800"/>
      </w:pPr>
    </w:lvl>
    <w:lvl w:ilvl="8">
      <w:start w:val="1"/>
      <w:numFmt w:val="decimal"/>
      <w:isLgl/>
      <w:lvlText w:val="%1.%2.%3.%4.%5.%6.%7.%8.%9."/>
      <w:lvlJc w:val="left"/>
      <w:pPr>
        <w:ind w:left="1309" w:hanging="2160"/>
      </w:pPr>
    </w:lvl>
  </w:abstractNum>
  <w:abstractNum w:abstractNumId="23">
    <w:nsid w:val="36CE432B"/>
    <w:multiLevelType w:val="multilevel"/>
    <w:tmpl w:val="1F58D7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4">
    <w:nsid w:val="3DB32C63"/>
    <w:multiLevelType w:val="hybridMultilevel"/>
    <w:tmpl w:val="2D72F598"/>
    <w:lvl w:ilvl="0" w:tplc="51B4D4B2">
      <w:start w:val="1"/>
      <w:numFmt w:val="decimal"/>
      <w:lvlText w:val="%1."/>
      <w:lvlJc w:val="left"/>
      <w:pPr>
        <w:ind w:left="2149" w:hanging="4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8E8A78">
      <w:start w:val="2"/>
      <w:numFmt w:val="decimal"/>
      <w:lvlText w:val="%2."/>
      <w:lvlJc w:val="left"/>
      <w:pPr>
        <w:ind w:left="3898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AAF0307E">
      <w:numFmt w:val="bullet"/>
      <w:lvlText w:val="•"/>
      <w:lvlJc w:val="left"/>
      <w:pPr>
        <w:ind w:left="4714" w:hanging="361"/>
      </w:pPr>
      <w:rPr>
        <w:rFonts w:hint="default"/>
        <w:lang w:val="ru-RU" w:eastAsia="en-US" w:bidi="ar-SA"/>
      </w:rPr>
    </w:lvl>
    <w:lvl w:ilvl="3" w:tplc="A14A342C">
      <w:numFmt w:val="bullet"/>
      <w:lvlText w:val="•"/>
      <w:lvlJc w:val="left"/>
      <w:pPr>
        <w:ind w:left="5528" w:hanging="361"/>
      </w:pPr>
      <w:rPr>
        <w:rFonts w:hint="default"/>
        <w:lang w:val="ru-RU" w:eastAsia="en-US" w:bidi="ar-SA"/>
      </w:rPr>
    </w:lvl>
    <w:lvl w:ilvl="4" w:tplc="E6BC394A">
      <w:numFmt w:val="bullet"/>
      <w:lvlText w:val="•"/>
      <w:lvlJc w:val="left"/>
      <w:pPr>
        <w:ind w:left="6342" w:hanging="361"/>
      </w:pPr>
      <w:rPr>
        <w:rFonts w:hint="default"/>
        <w:lang w:val="ru-RU" w:eastAsia="en-US" w:bidi="ar-SA"/>
      </w:rPr>
    </w:lvl>
    <w:lvl w:ilvl="5" w:tplc="1E0ABDEC">
      <w:numFmt w:val="bullet"/>
      <w:lvlText w:val="•"/>
      <w:lvlJc w:val="left"/>
      <w:pPr>
        <w:ind w:left="7157" w:hanging="361"/>
      </w:pPr>
      <w:rPr>
        <w:rFonts w:hint="default"/>
        <w:lang w:val="ru-RU" w:eastAsia="en-US" w:bidi="ar-SA"/>
      </w:rPr>
    </w:lvl>
    <w:lvl w:ilvl="6" w:tplc="A02431F6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7" w:tplc="321E0E70">
      <w:numFmt w:val="bullet"/>
      <w:lvlText w:val="•"/>
      <w:lvlJc w:val="left"/>
      <w:pPr>
        <w:ind w:left="8785" w:hanging="361"/>
      </w:pPr>
      <w:rPr>
        <w:rFonts w:hint="default"/>
        <w:lang w:val="ru-RU" w:eastAsia="en-US" w:bidi="ar-SA"/>
      </w:rPr>
    </w:lvl>
    <w:lvl w:ilvl="8" w:tplc="21BA489E">
      <w:numFmt w:val="bullet"/>
      <w:lvlText w:val="•"/>
      <w:lvlJc w:val="left"/>
      <w:pPr>
        <w:ind w:left="9600" w:hanging="361"/>
      </w:pPr>
      <w:rPr>
        <w:rFonts w:hint="default"/>
        <w:lang w:val="ru-RU" w:eastAsia="en-US" w:bidi="ar-SA"/>
      </w:rPr>
    </w:lvl>
  </w:abstractNum>
  <w:abstractNum w:abstractNumId="25">
    <w:nsid w:val="418663AA"/>
    <w:multiLevelType w:val="multilevel"/>
    <w:tmpl w:val="C66E07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A683E52"/>
    <w:multiLevelType w:val="hybridMultilevel"/>
    <w:tmpl w:val="D77E9E8A"/>
    <w:lvl w:ilvl="0" w:tplc="6862D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E7765C5"/>
    <w:multiLevelType w:val="hybridMultilevel"/>
    <w:tmpl w:val="02D0401E"/>
    <w:lvl w:ilvl="0" w:tplc="92401BA0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13C85FE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1DE7539"/>
    <w:multiLevelType w:val="hybridMultilevel"/>
    <w:tmpl w:val="DFA44E52"/>
    <w:lvl w:ilvl="0" w:tplc="FFFAAFD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D94D7E"/>
    <w:multiLevelType w:val="multilevel"/>
    <w:tmpl w:val="4B4405F4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2"/>
      <w:numFmt w:val="decimal"/>
      <w:isLgl/>
      <w:lvlText w:val="%1.%2."/>
      <w:lvlJc w:val="left"/>
      <w:pPr>
        <w:ind w:left="24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30">
    <w:nsid w:val="615369EF"/>
    <w:multiLevelType w:val="multilevel"/>
    <w:tmpl w:val="73D65C0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1">
    <w:nsid w:val="770A1350"/>
    <w:multiLevelType w:val="hybridMultilevel"/>
    <w:tmpl w:val="3C2257EE"/>
    <w:lvl w:ilvl="0" w:tplc="0DB6809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4A2F73"/>
    <w:multiLevelType w:val="hybridMultilevel"/>
    <w:tmpl w:val="414A05E6"/>
    <w:lvl w:ilvl="0" w:tplc="87D45C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BE142D5"/>
    <w:multiLevelType w:val="hybridMultilevel"/>
    <w:tmpl w:val="3A622110"/>
    <w:lvl w:ilvl="0" w:tplc="92401BA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D5CC7204">
      <w:numFmt w:val="bullet"/>
      <w:lvlText w:val="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5"/>
  </w:num>
  <w:num w:numId="4">
    <w:abstractNumId w:val="13"/>
  </w:num>
  <w:num w:numId="5">
    <w:abstractNumId w:val="25"/>
  </w:num>
  <w:num w:numId="6">
    <w:abstractNumId w:val="14"/>
  </w:num>
  <w:num w:numId="7">
    <w:abstractNumId w:val="12"/>
  </w:num>
  <w:num w:numId="8">
    <w:abstractNumId w:val="19"/>
  </w:num>
  <w:num w:numId="9">
    <w:abstractNumId w:val="26"/>
  </w:num>
  <w:num w:numId="10">
    <w:abstractNumId w:val="30"/>
  </w:num>
  <w:num w:numId="11">
    <w:abstractNumId w:val="21"/>
  </w:num>
  <w:num w:numId="12">
    <w:abstractNumId w:val="31"/>
  </w:num>
  <w:num w:numId="13">
    <w:abstractNumId w:val="23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0"/>
  </w:num>
  <w:num w:numId="25">
    <w:abstractNumId w:val="28"/>
  </w:num>
  <w:num w:numId="26">
    <w:abstractNumId w:val="22"/>
  </w:num>
  <w:num w:numId="27">
    <w:abstractNumId w:val="29"/>
  </w:num>
  <w:num w:numId="28">
    <w:abstractNumId w:val="16"/>
  </w:num>
  <w:num w:numId="29">
    <w:abstractNumId w:val="18"/>
  </w:num>
  <w:num w:numId="30">
    <w:abstractNumId w:val="17"/>
  </w:num>
  <w:num w:numId="31">
    <w:abstractNumId w:val="32"/>
  </w:num>
  <w:num w:numId="32">
    <w:abstractNumId w:val="33"/>
  </w:num>
  <w:num w:numId="33">
    <w:abstractNumId w:val="27"/>
  </w:num>
  <w:num w:numId="3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1498"/>
    <w:rsid w:val="00007423"/>
    <w:rsid w:val="00013EC0"/>
    <w:rsid w:val="00023B7E"/>
    <w:rsid w:val="0003233A"/>
    <w:rsid w:val="00042151"/>
    <w:rsid w:val="00045F7F"/>
    <w:rsid w:val="000A2213"/>
    <w:rsid w:val="00102A2A"/>
    <w:rsid w:val="00121498"/>
    <w:rsid w:val="0012480B"/>
    <w:rsid w:val="0013349B"/>
    <w:rsid w:val="001406C7"/>
    <w:rsid w:val="001B0C38"/>
    <w:rsid w:val="001C6090"/>
    <w:rsid w:val="001E73E4"/>
    <w:rsid w:val="002052AD"/>
    <w:rsid w:val="00221A1C"/>
    <w:rsid w:val="00251F80"/>
    <w:rsid w:val="002553A7"/>
    <w:rsid w:val="002A54A8"/>
    <w:rsid w:val="002C626E"/>
    <w:rsid w:val="002E1CD5"/>
    <w:rsid w:val="002F092E"/>
    <w:rsid w:val="0034256F"/>
    <w:rsid w:val="003505AD"/>
    <w:rsid w:val="00361299"/>
    <w:rsid w:val="00375CBE"/>
    <w:rsid w:val="0037758D"/>
    <w:rsid w:val="00393884"/>
    <w:rsid w:val="003C160A"/>
    <w:rsid w:val="003C261A"/>
    <w:rsid w:val="003D345D"/>
    <w:rsid w:val="003D7603"/>
    <w:rsid w:val="003E08FA"/>
    <w:rsid w:val="00451FE9"/>
    <w:rsid w:val="004D496E"/>
    <w:rsid w:val="005158E1"/>
    <w:rsid w:val="005223B5"/>
    <w:rsid w:val="00534D3C"/>
    <w:rsid w:val="00596F17"/>
    <w:rsid w:val="005B615B"/>
    <w:rsid w:val="005D5A3E"/>
    <w:rsid w:val="005E5483"/>
    <w:rsid w:val="005F16D1"/>
    <w:rsid w:val="006002D0"/>
    <w:rsid w:val="00612BCA"/>
    <w:rsid w:val="00622E9A"/>
    <w:rsid w:val="00636BDD"/>
    <w:rsid w:val="00654AB5"/>
    <w:rsid w:val="006767BB"/>
    <w:rsid w:val="006D459B"/>
    <w:rsid w:val="006F5472"/>
    <w:rsid w:val="007328E1"/>
    <w:rsid w:val="007333CC"/>
    <w:rsid w:val="007609BF"/>
    <w:rsid w:val="00780910"/>
    <w:rsid w:val="00787E70"/>
    <w:rsid w:val="007A459B"/>
    <w:rsid w:val="007A7132"/>
    <w:rsid w:val="007B32C7"/>
    <w:rsid w:val="007D0B4D"/>
    <w:rsid w:val="007D16EE"/>
    <w:rsid w:val="007F41DB"/>
    <w:rsid w:val="0081330A"/>
    <w:rsid w:val="00826BD2"/>
    <w:rsid w:val="00857DC1"/>
    <w:rsid w:val="008766D3"/>
    <w:rsid w:val="00880CE3"/>
    <w:rsid w:val="008C0EB4"/>
    <w:rsid w:val="009016C0"/>
    <w:rsid w:val="0092767F"/>
    <w:rsid w:val="00927C61"/>
    <w:rsid w:val="00955BCC"/>
    <w:rsid w:val="00957527"/>
    <w:rsid w:val="009629A0"/>
    <w:rsid w:val="009C231D"/>
    <w:rsid w:val="009D4CFA"/>
    <w:rsid w:val="00A10F6F"/>
    <w:rsid w:val="00A13C3E"/>
    <w:rsid w:val="00A33C79"/>
    <w:rsid w:val="00A86165"/>
    <w:rsid w:val="00AA0107"/>
    <w:rsid w:val="00AE1474"/>
    <w:rsid w:val="00AE1D36"/>
    <w:rsid w:val="00AF32BF"/>
    <w:rsid w:val="00B82F2F"/>
    <w:rsid w:val="00B9323C"/>
    <w:rsid w:val="00BC3CBF"/>
    <w:rsid w:val="00C61700"/>
    <w:rsid w:val="00C8245C"/>
    <w:rsid w:val="00C9617B"/>
    <w:rsid w:val="00CC22BA"/>
    <w:rsid w:val="00CE163B"/>
    <w:rsid w:val="00D02465"/>
    <w:rsid w:val="00D04BC2"/>
    <w:rsid w:val="00D06F12"/>
    <w:rsid w:val="00D17EE6"/>
    <w:rsid w:val="00D717D1"/>
    <w:rsid w:val="00D725FC"/>
    <w:rsid w:val="00D8644B"/>
    <w:rsid w:val="00D94E8A"/>
    <w:rsid w:val="00DD3236"/>
    <w:rsid w:val="00DF6856"/>
    <w:rsid w:val="00E25125"/>
    <w:rsid w:val="00E6640C"/>
    <w:rsid w:val="00E8123F"/>
    <w:rsid w:val="00EA2A86"/>
    <w:rsid w:val="00EA325C"/>
    <w:rsid w:val="00EE4AC6"/>
    <w:rsid w:val="00EF5990"/>
    <w:rsid w:val="00EF5DA4"/>
    <w:rsid w:val="00F03E76"/>
    <w:rsid w:val="00F32EEB"/>
    <w:rsid w:val="00F70033"/>
    <w:rsid w:val="00F76811"/>
    <w:rsid w:val="00F94CDE"/>
    <w:rsid w:val="00FE6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498"/>
  </w:style>
  <w:style w:type="paragraph" w:styleId="1">
    <w:name w:val="heading 1"/>
    <w:basedOn w:val="a"/>
    <w:next w:val="a"/>
    <w:link w:val="10"/>
    <w:uiPriority w:val="9"/>
    <w:qFormat/>
    <w:rsid w:val="002553A7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14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53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2553A7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2553A7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2553A7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2553A7"/>
    <w:pPr>
      <w:spacing w:after="0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qFormat/>
    <w:rsid w:val="00121498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2553A7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3A7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14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553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553A7"/>
    <w:rPr>
      <w:rFonts w:ascii="Cambria" w:eastAsia="Times New Roman" w:hAnsi="Cambria" w:cs="Times New Roman"/>
      <w:b/>
      <w:bCs/>
      <w:spacing w:val="5"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2553A7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2553A7"/>
    <w:rPr>
      <w:rFonts w:ascii="Cambria" w:eastAsia="Times New Roman" w:hAnsi="Cambria" w:cs="Times New Roman"/>
      <w:b/>
      <w:bCs/>
      <w:color w:val="595959"/>
      <w:spacing w:val="5"/>
      <w:shd w:val="clear" w:color="auto" w:fill="FFFFFF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2553A7"/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12149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2553A7"/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bidi="en-US"/>
    </w:rPr>
  </w:style>
  <w:style w:type="paragraph" w:styleId="a3">
    <w:name w:val="List Paragraph"/>
    <w:basedOn w:val="a"/>
    <w:uiPriority w:val="1"/>
    <w:qFormat/>
    <w:rsid w:val="00121498"/>
    <w:pPr>
      <w:ind w:left="720"/>
      <w:contextualSpacing/>
    </w:pPr>
    <w:rPr>
      <w:rFonts w:ascii="Cambria" w:eastAsia="Times New Roman" w:hAnsi="Cambria" w:cs="Times New Roman"/>
      <w:lang w:val="en-US" w:bidi="en-US"/>
    </w:rPr>
  </w:style>
  <w:style w:type="paragraph" w:styleId="a4">
    <w:name w:val="No Spacing"/>
    <w:basedOn w:val="a"/>
    <w:link w:val="a5"/>
    <w:uiPriority w:val="1"/>
    <w:qFormat/>
    <w:rsid w:val="00121498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a5">
    <w:name w:val="Без интервала Знак"/>
    <w:link w:val="a4"/>
    <w:uiPriority w:val="1"/>
    <w:locked/>
    <w:rsid w:val="00121498"/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a6">
    <w:name w:val="Основной Знак"/>
    <w:link w:val="a7"/>
    <w:uiPriority w:val="99"/>
    <w:locked/>
    <w:rsid w:val="00A10F6F"/>
    <w:rPr>
      <w:rFonts w:ascii="NewtonCSanPin" w:hAnsi="NewtonCSanPin"/>
      <w:color w:val="000000"/>
      <w:sz w:val="21"/>
      <w:szCs w:val="21"/>
      <w:lang w:eastAsia="ko-KR"/>
    </w:rPr>
  </w:style>
  <w:style w:type="paragraph" w:customStyle="1" w:styleId="a7">
    <w:name w:val="Основной"/>
    <w:basedOn w:val="a"/>
    <w:link w:val="a6"/>
    <w:uiPriority w:val="99"/>
    <w:rsid w:val="00A10F6F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eastAsia="ko-KR"/>
    </w:rPr>
  </w:style>
  <w:style w:type="character" w:styleId="a8">
    <w:name w:val="Strong"/>
    <w:uiPriority w:val="22"/>
    <w:qFormat/>
    <w:rsid w:val="00A10F6F"/>
    <w:rPr>
      <w:b/>
      <w:bCs/>
    </w:rPr>
  </w:style>
  <w:style w:type="character" w:customStyle="1" w:styleId="fontstyle11">
    <w:name w:val="fontstyle11"/>
    <w:rsid w:val="003C261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9">
    <w:name w:val="Table Grid"/>
    <w:basedOn w:val="a1"/>
    <w:uiPriority w:val="59"/>
    <w:rsid w:val="003C2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013EC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ody Text"/>
    <w:basedOn w:val="a"/>
    <w:link w:val="ab"/>
    <w:rsid w:val="002553A7"/>
    <w:pPr>
      <w:spacing w:after="120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ab">
    <w:name w:val="Основной текст Знак"/>
    <w:basedOn w:val="a0"/>
    <w:link w:val="aa"/>
    <w:rsid w:val="002553A7"/>
    <w:rPr>
      <w:rFonts w:ascii="Cambria" w:eastAsia="Times New Roman" w:hAnsi="Cambria" w:cs="Times New Roman"/>
      <w:sz w:val="20"/>
      <w:szCs w:val="20"/>
      <w:lang w:val="en-US" w:bidi="en-US"/>
    </w:rPr>
  </w:style>
  <w:style w:type="character" w:styleId="ac">
    <w:name w:val="Hyperlink"/>
    <w:rsid w:val="002553A7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255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553A7"/>
  </w:style>
  <w:style w:type="paragraph" w:styleId="af">
    <w:name w:val="footer"/>
    <w:basedOn w:val="a"/>
    <w:link w:val="af0"/>
    <w:uiPriority w:val="99"/>
    <w:unhideWhenUsed/>
    <w:rsid w:val="00255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553A7"/>
  </w:style>
  <w:style w:type="paragraph" w:styleId="af1">
    <w:name w:val="TOC Heading"/>
    <w:basedOn w:val="1"/>
    <w:next w:val="a"/>
    <w:uiPriority w:val="39"/>
    <w:unhideWhenUsed/>
    <w:qFormat/>
    <w:rsid w:val="002553A7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character" w:customStyle="1" w:styleId="af2">
    <w:name w:val="Текст выноски Знак"/>
    <w:basedOn w:val="a0"/>
    <w:link w:val="af3"/>
    <w:uiPriority w:val="99"/>
    <w:semiHidden/>
    <w:rsid w:val="002553A7"/>
    <w:rPr>
      <w:rFonts w:ascii="Tahoma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unhideWhenUsed/>
    <w:rsid w:val="002553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4">
    <w:name w:val="Subtitle"/>
    <w:basedOn w:val="a"/>
    <w:link w:val="af5"/>
    <w:uiPriority w:val="11"/>
    <w:qFormat/>
    <w:rsid w:val="002553A7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2553A7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6">
    <w:name w:val="Title"/>
    <w:basedOn w:val="a"/>
    <w:link w:val="11"/>
    <w:uiPriority w:val="99"/>
    <w:qFormat/>
    <w:rsid w:val="002553A7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11">
    <w:name w:val="Название Знак1"/>
    <w:basedOn w:val="a0"/>
    <w:link w:val="af6"/>
    <w:uiPriority w:val="99"/>
    <w:rsid w:val="002553A7"/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f7">
    <w:name w:val="Название Знак"/>
    <w:basedOn w:val="a0"/>
    <w:uiPriority w:val="10"/>
    <w:rsid w:val="002553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8">
    <w:name w:val="Block Text"/>
    <w:basedOn w:val="a"/>
    <w:rsid w:val="002553A7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character" w:customStyle="1" w:styleId="WW8Num4z0">
    <w:name w:val="WW8Num4z0"/>
    <w:rsid w:val="002553A7"/>
    <w:rPr>
      <w:rFonts w:ascii="Symbol" w:hAnsi="Symbol" w:cs="Symbol"/>
    </w:rPr>
  </w:style>
  <w:style w:type="paragraph" w:styleId="af9">
    <w:name w:val="Normal (Web)"/>
    <w:basedOn w:val="a"/>
    <w:uiPriority w:val="99"/>
    <w:rsid w:val="002553A7"/>
    <w:pPr>
      <w:spacing w:before="100" w:beforeAutospacing="1" w:after="119"/>
    </w:pPr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2553A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a">
    <w:name w:val="Emphasis"/>
    <w:uiPriority w:val="20"/>
    <w:qFormat/>
    <w:rsid w:val="002553A7"/>
    <w:rPr>
      <w:b/>
      <w:bCs/>
      <w:i/>
      <w:iCs/>
      <w:spacing w:val="10"/>
    </w:rPr>
  </w:style>
  <w:style w:type="character" w:customStyle="1" w:styleId="c40">
    <w:name w:val="c40"/>
    <w:basedOn w:val="a0"/>
    <w:rsid w:val="002553A7"/>
  </w:style>
  <w:style w:type="paragraph" w:styleId="afb">
    <w:name w:val="Intense Quote"/>
    <w:basedOn w:val="a"/>
    <w:next w:val="a"/>
    <w:link w:val="afc"/>
    <w:uiPriority w:val="30"/>
    <w:qFormat/>
    <w:rsid w:val="002553A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lang w:val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2553A7"/>
    <w:rPr>
      <w:rFonts w:ascii="Cambria" w:eastAsia="Times New Roman" w:hAnsi="Cambria" w:cs="Times New Roman"/>
      <w:i/>
      <w:iCs/>
      <w:lang w:val="en-US" w:bidi="en-US"/>
    </w:rPr>
  </w:style>
  <w:style w:type="character" w:styleId="afd">
    <w:name w:val="Intense Reference"/>
    <w:uiPriority w:val="32"/>
    <w:qFormat/>
    <w:rsid w:val="002553A7"/>
    <w:rPr>
      <w:b/>
      <w:bCs/>
      <w:smallCaps/>
    </w:rPr>
  </w:style>
  <w:style w:type="paragraph" w:customStyle="1" w:styleId="afe">
    <w:name w:val="Содержимое таблицы"/>
    <w:basedOn w:val="a"/>
    <w:uiPriority w:val="99"/>
    <w:rsid w:val="002553A7"/>
    <w:pPr>
      <w:suppressLineNumbers/>
      <w:suppressAutoHyphens/>
    </w:pPr>
    <w:rPr>
      <w:rFonts w:ascii="Cambria" w:eastAsia="Times New Roman" w:hAnsi="Cambria" w:cs="Times New Roman"/>
      <w:lang w:val="en-US" w:eastAsia="zh-CN" w:bidi="en-US"/>
    </w:rPr>
  </w:style>
  <w:style w:type="paragraph" w:customStyle="1" w:styleId="-11">
    <w:name w:val="Цветной список - Акцент 11"/>
    <w:basedOn w:val="a"/>
    <w:uiPriority w:val="99"/>
    <w:rsid w:val="002553A7"/>
    <w:pPr>
      <w:ind w:left="720"/>
      <w:contextualSpacing/>
    </w:pPr>
    <w:rPr>
      <w:rFonts w:ascii="Cambria" w:eastAsia="Times New Roman" w:hAnsi="Cambria" w:cs="Times New Roman"/>
      <w:lang w:val="en-US" w:bidi="en-US"/>
    </w:rPr>
  </w:style>
  <w:style w:type="character" w:customStyle="1" w:styleId="FontStyle48">
    <w:name w:val="Font Style48"/>
    <w:rsid w:val="002553A7"/>
    <w:rPr>
      <w:rFonts w:ascii="Arial" w:hAnsi="Arial" w:cs="Arial"/>
      <w:sz w:val="24"/>
      <w:szCs w:val="24"/>
    </w:rPr>
  </w:style>
  <w:style w:type="paragraph" w:styleId="aff">
    <w:name w:val="Body Text Indent"/>
    <w:basedOn w:val="a"/>
    <w:link w:val="aff0"/>
    <w:rsid w:val="002553A7"/>
    <w:pPr>
      <w:spacing w:after="120"/>
      <w:ind w:left="283"/>
    </w:pPr>
    <w:rPr>
      <w:rFonts w:ascii="Cambria" w:eastAsia="Times New Roman" w:hAnsi="Cambria" w:cs="Times New Roman"/>
      <w:lang w:val="en-US" w:bidi="en-US"/>
    </w:rPr>
  </w:style>
  <w:style w:type="character" w:customStyle="1" w:styleId="aff0">
    <w:name w:val="Основной текст с отступом Знак"/>
    <w:basedOn w:val="a0"/>
    <w:link w:val="aff"/>
    <w:rsid w:val="002553A7"/>
    <w:rPr>
      <w:rFonts w:ascii="Cambria" w:eastAsia="Times New Roman" w:hAnsi="Cambria" w:cs="Times New Roman"/>
      <w:lang w:val="en-US" w:bidi="en-US"/>
    </w:rPr>
  </w:style>
  <w:style w:type="paragraph" w:styleId="21">
    <w:name w:val="Body Text 2"/>
    <w:basedOn w:val="a"/>
    <w:link w:val="22"/>
    <w:rsid w:val="002553A7"/>
    <w:pPr>
      <w:spacing w:after="120" w:line="48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22">
    <w:name w:val="Основной текст 2 Знак"/>
    <w:basedOn w:val="a0"/>
    <w:link w:val="21"/>
    <w:rsid w:val="002553A7"/>
    <w:rPr>
      <w:rFonts w:ascii="Cambria" w:eastAsia="Times New Roman" w:hAnsi="Cambria" w:cs="Times New Roman"/>
      <w:lang w:val="en-US" w:bidi="en-US"/>
    </w:rPr>
  </w:style>
  <w:style w:type="paragraph" w:customStyle="1" w:styleId="ConsPlusNormal">
    <w:name w:val="ConsPlusNormal"/>
    <w:uiPriority w:val="99"/>
    <w:rsid w:val="002553A7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customStyle="1" w:styleId="12">
    <w:name w:val="Знак сноски1"/>
    <w:rsid w:val="002553A7"/>
    <w:rPr>
      <w:vertAlign w:val="superscript"/>
    </w:rPr>
  </w:style>
  <w:style w:type="character" w:customStyle="1" w:styleId="aff1">
    <w:name w:val="Схема документа Знак"/>
    <w:basedOn w:val="a0"/>
    <w:link w:val="aff2"/>
    <w:semiHidden/>
    <w:rsid w:val="002553A7"/>
    <w:rPr>
      <w:rFonts w:ascii="Tahoma" w:eastAsia="Times New Roman" w:hAnsi="Tahoma" w:cs="Tahoma"/>
      <w:sz w:val="20"/>
      <w:szCs w:val="20"/>
      <w:shd w:val="clear" w:color="auto" w:fill="000080"/>
      <w:lang w:val="en-US" w:bidi="en-US"/>
    </w:rPr>
  </w:style>
  <w:style w:type="paragraph" w:styleId="aff2">
    <w:name w:val="Document Map"/>
    <w:basedOn w:val="a"/>
    <w:link w:val="aff1"/>
    <w:semiHidden/>
    <w:rsid w:val="002553A7"/>
    <w:pPr>
      <w:shd w:val="clear" w:color="auto" w:fill="000080"/>
    </w:pPr>
    <w:rPr>
      <w:rFonts w:ascii="Tahoma" w:eastAsia="Times New Roman" w:hAnsi="Tahoma" w:cs="Tahoma"/>
      <w:sz w:val="20"/>
      <w:szCs w:val="20"/>
      <w:lang w:val="en-US" w:bidi="en-US"/>
    </w:rPr>
  </w:style>
  <w:style w:type="paragraph" w:styleId="23">
    <w:name w:val="Quote"/>
    <w:basedOn w:val="a"/>
    <w:next w:val="a"/>
    <w:link w:val="24"/>
    <w:uiPriority w:val="29"/>
    <w:qFormat/>
    <w:rsid w:val="002553A7"/>
    <w:rPr>
      <w:rFonts w:ascii="Cambria" w:eastAsia="Times New Roman" w:hAnsi="Cambria" w:cs="Times New Roman"/>
      <w:i/>
      <w:iCs/>
      <w:lang w:val="en-US" w:bidi="en-US"/>
    </w:rPr>
  </w:style>
  <w:style w:type="character" w:customStyle="1" w:styleId="24">
    <w:name w:val="Цитата 2 Знак"/>
    <w:basedOn w:val="a0"/>
    <w:link w:val="23"/>
    <w:uiPriority w:val="29"/>
    <w:rsid w:val="002553A7"/>
    <w:rPr>
      <w:rFonts w:ascii="Cambria" w:eastAsia="Times New Roman" w:hAnsi="Cambria" w:cs="Times New Roman"/>
      <w:i/>
      <w:iCs/>
      <w:lang w:val="en-US" w:bidi="en-US"/>
    </w:rPr>
  </w:style>
  <w:style w:type="character" w:styleId="aff3">
    <w:name w:val="Subtle Emphasis"/>
    <w:uiPriority w:val="19"/>
    <w:qFormat/>
    <w:rsid w:val="002553A7"/>
    <w:rPr>
      <w:i/>
      <w:iCs/>
    </w:rPr>
  </w:style>
  <w:style w:type="character" w:styleId="aff4">
    <w:name w:val="Intense Emphasis"/>
    <w:uiPriority w:val="21"/>
    <w:qFormat/>
    <w:rsid w:val="002553A7"/>
    <w:rPr>
      <w:b/>
      <w:bCs/>
      <w:i/>
      <w:iCs/>
    </w:rPr>
  </w:style>
  <w:style w:type="character" w:styleId="aff5">
    <w:name w:val="Subtle Reference"/>
    <w:basedOn w:val="a0"/>
    <w:uiPriority w:val="31"/>
    <w:qFormat/>
    <w:rsid w:val="002553A7"/>
    <w:rPr>
      <w:smallCaps/>
    </w:rPr>
  </w:style>
  <w:style w:type="character" w:styleId="aff6">
    <w:name w:val="Book Title"/>
    <w:basedOn w:val="a0"/>
    <w:uiPriority w:val="33"/>
    <w:qFormat/>
    <w:rsid w:val="002553A7"/>
    <w:rPr>
      <w:i/>
      <w:iCs/>
      <w:smallCaps/>
      <w:spacing w:val="5"/>
    </w:rPr>
  </w:style>
  <w:style w:type="table" w:customStyle="1" w:styleId="13">
    <w:name w:val="Сетка таблицы1"/>
    <w:basedOn w:val="a1"/>
    <w:next w:val="a9"/>
    <w:uiPriority w:val="59"/>
    <w:rsid w:val="000A2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328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328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2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zavuch.action360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vuch.action360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vuch.action360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zavuch.action360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8FA562-4FCD-49B8-9422-32F939E7E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2510</Words>
  <Characters>14309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Secretary</cp:lastModifiedBy>
  <cp:revision>22</cp:revision>
  <cp:lastPrinted>2026-02-08T11:12:00Z</cp:lastPrinted>
  <dcterms:created xsi:type="dcterms:W3CDTF">2020-09-07T11:12:00Z</dcterms:created>
  <dcterms:modified xsi:type="dcterms:W3CDTF">2026-05-28T11:33:00Z</dcterms:modified>
</cp:coreProperties>
</file>