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9B" w:rsidRPr="00D52761" w:rsidRDefault="005F629B" w:rsidP="000448E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УЧЕБНЫХ КАБИНЕТОВ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 xml:space="preserve"> МБОУ «Новопокровская школа»</w:t>
      </w:r>
      <w:r w:rsidRPr="005F629B">
        <w:rPr>
          <w:rFonts w:ascii="Times New Roman" w:hAnsi="Times New Roman" w:cs="Times New Roman"/>
          <w:sz w:val="28"/>
          <w:szCs w:val="28"/>
        </w:rPr>
        <w:t xml:space="preserve"> создавалась в соответствии с требованиями Положения о лицензировании образовательной деятельности, утвержденного ПП РФ от 31.03.2009 №277 и продолжает постоянно развиваться в соответствии с критериями модернизации Российской школы. Для обеспечения реализации образовательной программы в соответствии с ФГОС по плану оснащается образовательный процесс и создается соответствующая образовательная и социальная среда. 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629B">
        <w:rPr>
          <w:rFonts w:ascii="Times New Roman" w:hAnsi="Times New Roman" w:cs="Times New Roman"/>
          <w:sz w:val="28"/>
          <w:szCs w:val="28"/>
        </w:rPr>
        <w:t>Критериальными</w:t>
      </w:r>
      <w:proofErr w:type="spellEnd"/>
      <w:r w:rsidRPr="005F629B">
        <w:rPr>
          <w:rFonts w:ascii="Times New Roman" w:hAnsi="Times New Roman" w:cs="Times New Roman"/>
          <w:sz w:val="28"/>
          <w:szCs w:val="28"/>
        </w:rPr>
        <w:t xml:space="preserve"> источниками оценки учебно-материального обеспечения образовательного процесса являются: 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>требования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Перечни рекомендуемой учебной литературы и цифровых образовательных ресурсов. </w:t>
      </w:r>
    </w:p>
    <w:p w:rsidR="005F629B" w:rsidRPr="005F629B" w:rsidRDefault="005F629B" w:rsidP="005F629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B">
        <w:rPr>
          <w:rFonts w:ascii="Times New Roman" w:hAnsi="Times New Roman" w:cs="Times New Roman"/>
          <w:b/>
          <w:sz w:val="28"/>
          <w:szCs w:val="28"/>
        </w:rPr>
        <w:t>Оценка материально-технических условий реализации основной образовательной программы и дополнительного образования в МБОУ «Новопокровская школа».</w:t>
      </w:r>
    </w:p>
    <w:p w:rsidR="00ED1651" w:rsidRDefault="005F629B" w:rsidP="005F629B">
      <w:pPr>
        <w:ind w:left="360"/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в «Первой Школе», реализующей образовательные программы начального, основного, среднего общего образования, оборудованы: 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учебные кабинеты с автоматизированными рабочими местами обучающихся и педагогических работников – </w:t>
      </w:r>
      <w:r w:rsidR="00ED1651" w:rsidRPr="00ED165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. Все кабинеты оборудованы аудиовизуальной (проектор, экран) и компьютерной техникой (ПК учителя, колонки, принтер);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компьютерные классы по </w:t>
      </w:r>
      <w:r w:rsidR="00D52761">
        <w:rPr>
          <w:rFonts w:ascii="Times New Roman" w:hAnsi="Times New Roman" w:cs="Times New Roman"/>
          <w:sz w:val="28"/>
          <w:szCs w:val="28"/>
        </w:rPr>
        <w:t>11</w:t>
      </w:r>
      <w:r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="00D52761">
        <w:rPr>
          <w:rFonts w:ascii="Times New Roman" w:hAnsi="Times New Roman" w:cs="Times New Roman"/>
          <w:sz w:val="28"/>
          <w:szCs w:val="28"/>
        </w:rPr>
        <w:t>компьютеров+1 ноутбук</w:t>
      </w:r>
      <w:r w:rsidRPr="00ED1651">
        <w:rPr>
          <w:rFonts w:ascii="Times New Roman" w:hAnsi="Times New Roman" w:cs="Times New Roman"/>
          <w:sz w:val="28"/>
          <w:szCs w:val="28"/>
        </w:rPr>
        <w:t xml:space="preserve"> – </w:t>
      </w:r>
      <w:r w:rsidR="00D52761">
        <w:rPr>
          <w:rFonts w:ascii="Times New Roman" w:hAnsi="Times New Roman" w:cs="Times New Roman"/>
          <w:sz w:val="28"/>
          <w:szCs w:val="28"/>
        </w:rPr>
        <w:t>1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  <w:r w:rsidR="00D52761"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творчеством;</w:t>
      </w:r>
      <w:r w:rsidR="007F5F40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 xml:space="preserve">кабинеты для реализации учебной и внеурочной деятельности (физика; химия, биология, </w:t>
      </w:r>
      <w:r w:rsidR="00D52761">
        <w:rPr>
          <w:rFonts w:ascii="Times New Roman" w:hAnsi="Times New Roman" w:cs="Times New Roman"/>
          <w:sz w:val="28"/>
          <w:szCs w:val="28"/>
        </w:rPr>
        <w:t>информатика</w:t>
      </w:r>
      <w:r w:rsidRPr="00ED1651">
        <w:rPr>
          <w:rFonts w:ascii="Times New Roman" w:hAnsi="Times New Roman" w:cs="Times New Roman"/>
          <w:sz w:val="28"/>
          <w:szCs w:val="28"/>
        </w:rPr>
        <w:t xml:space="preserve">) – </w:t>
      </w:r>
      <w:r w:rsidR="00D52761">
        <w:rPr>
          <w:rFonts w:ascii="Times New Roman" w:hAnsi="Times New Roman" w:cs="Times New Roman"/>
          <w:sz w:val="28"/>
          <w:szCs w:val="28"/>
        </w:rPr>
        <w:t>4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кабинеты, студии для занятий музыкой, хореографией и изобразительным искусством – </w:t>
      </w:r>
      <w:r w:rsidR="00D5276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электронная библиотека, медиатека;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актовый и хореографический залы;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столовая для питания обучающихся, обеспечивающие возможность организации качественного 3–разового горячего питания;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медицинский кабинет, процедурный кабинет;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lastRenderedPageBreak/>
        <w:t>административные и иные помещения, оснащенные необходимым оборудованием;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гардеробы, санузлы, места личной гигиены;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ED1651">
        <w:rPr>
          <w:rFonts w:ascii="Times New Roman" w:hAnsi="Times New Roman" w:cs="Times New Roman"/>
          <w:sz w:val="28"/>
          <w:szCs w:val="28"/>
        </w:rPr>
        <w:t>, футбольная</w:t>
      </w:r>
      <w:r w:rsidRPr="00ED1651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Все помещения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принадлежности. Образовательный процесс в школе полностью обеспечен необходимыми учебно-методическими, дидактическими и раздаточными материалами по всем предметам, комплектами диагностических материалов.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Нормативные документы, программно-методическое обеспечение, локальные акты имеются в наличии.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Школа работает с базами данных: </w:t>
      </w:r>
      <w:proofErr w:type="spellStart"/>
      <w:r w:rsidRPr="00ED1651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1651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ED1651">
        <w:rPr>
          <w:rFonts w:ascii="Times New Roman" w:hAnsi="Times New Roman" w:cs="Times New Roman"/>
          <w:sz w:val="28"/>
          <w:szCs w:val="28"/>
        </w:rPr>
        <w:t>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Учебные кабинеты (по предметам: химия, физика, биология, музыка, физическая культура, ИКТ) оснащены необходимым учебно-практическим оборудованием. Учебно-методическое оборудование кабинетов, включая ТСО, позволяет реализовывать общеобразовательные программы и на высоком качественном уровне осуществлять образовательный процесс.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Учителя и ученики имеют свободный доступ к ресурсам сети </w:t>
      </w:r>
      <w:proofErr w:type="spellStart"/>
      <w:proofErr w:type="gramStart"/>
      <w:r w:rsidRPr="00ED165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D1651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 обеспечивает реализацию оперативных и среднесрочных образовательных программ, но по отдельным направлениям обозначилась необходимость кардинального ее преобразования и улучшения. Материально-техническая база школы постоянно совершенствуется как в соответствии с тенденциями развития информационно-коммуникационных технологий, так и с учетом современных запросов и требований образования. В то же время есть необходимость дальнейшего развития IT-среды школы, особенно важно усилить электронную оснащенность по предметам естественного цикла. Анализ материально-технического, информационно-методического, учебно-</w:t>
      </w:r>
      <w:r w:rsidRPr="00ED1651">
        <w:rPr>
          <w:rFonts w:ascii="Times New Roman" w:hAnsi="Times New Roman" w:cs="Times New Roman"/>
          <w:sz w:val="28"/>
          <w:szCs w:val="28"/>
        </w:rPr>
        <w:softHyphen/>
        <w:t>лабораторного оснащения образовательного процесса:</w:t>
      </w:r>
    </w:p>
    <w:p w:rsidR="000448EE" w:rsidRPr="000448EE" w:rsidRDefault="005F629B" w:rsidP="00825759">
      <w:pPr>
        <w:pStyle w:val="a4"/>
        <w:numPr>
          <w:ilvl w:val="0"/>
          <w:numId w:val="4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Обеспеченность учащихся учебной 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литературой  100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%</w:t>
      </w:r>
      <w:r w:rsidR="000448EE"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компьютеров, применяемых в учебном процессе 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448EE">
        <w:rPr>
          <w:rFonts w:ascii="Times New Roman" w:hAnsi="Times New Roman" w:cs="Times New Roman"/>
          <w:sz w:val="28"/>
          <w:szCs w:val="28"/>
        </w:rPr>
        <w:t xml:space="preserve"> Количество учащихся на 1 компьютер, применяемый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Наличие медиатеки (есть/нет)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есть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Возможность пользования сетью Интернет учащимися (да/ 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да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владеющих ИКТ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применяющих ИКТ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Кол-во компьютеров, применяемых в управлении</w:t>
      </w:r>
      <w:r w:rsidR="000448EE">
        <w:rPr>
          <w:rFonts w:ascii="Times New Roman" w:hAnsi="Times New Roman" w:cs="Times New Roman"/>
          <w:sz w:val="28"/>
          <w:szCs w:val="28"/>
        </w:rPr>
        <w:t>-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0448EE" w:rsidRPr="000448EE" w:rsidRDefault="005F629B" w:rsidP="000448EE">
      <w:pPr>
        <w:ind w:left="11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2</w:t>
      </w:r>
      <w:r w:rsidR="000448EE">
        <w:rPr>
          <w:rFonts w:ascii="Times New Roman" w:hAnsi="Times New Roman" w:cs="Times New Roman"/>
          <w:b/>
          <w:sz w:val="28"/>
          <w:szCs w:val="28"/>
        </w:rPr>
        <w:t>.</w:t>
      </w:r>
      <w:r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ОБ ОБЪЕКТАХ ДЛЯ ПРОВЕДЕНИЯ ПРАКТИЧЕСКИХ ЗАНЯТИЙ</w:t>
      </w:r>
    </w:p>
    <w:p w:rsidR="000448EE" w:rsidRP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Кабинеты для реализации учебной и внеурочной деятельности (химия, физика, биология</w:t>
      </w:r>
      <w:r w:rsidR="000448EE">
        <w:rPr>
          <w:rFonts w:ascii="Times New Roman" w:hAnsi="Times New Roman" w:cs="Times New Roman"/>
          <w:sz w:val="28"/>
          <w:szCs w:val="28"/>
        </w:rPr>
        <w:t xml:space="preserve">, </w:t>
      </w:r>
      <w:r w:rsidR="007F5F40">
        <w:rPr>
          <w:rFonts w:ascii="Times New Roman" w:hAnsi="Times New Roman" w:cs="Times New Roman"/>
          <w:sz w:val="28"/>
          <w:szCs w:val="28"/>
        </w:rPr>
        <w:t>информатики и ИКТ</w:t>
      </w:r>
      <w:r w:rsidR="000448EE">
        <w:rPr>
          <w:rFonts w:ascii="Times New Roman" w:hAnsi="Times New Roman" w:cs="Times New Roman"/>
          <w:sz w:val="28"/>
          <w:szCs w:val="28"/>
        </w:rPr>
        <w:t>, музыка, танцы</w:t>
      </w:r>
      <w:r w:rsidRPr="000448EE">
        <w:rPr>
          <w:rFonts w:ascii="Times New Roman" w:hAnsi="Times New Roman" w:cs="Times New Roman"/>
          <w:sz w:val="28"/>
          <w:szCs w:val="28"/>
        </w:rPr>
        <w:t xml:space="preserve">) </w:t>
      </w:r>
      <w:r w:rsidR="000448EE" w:rsidRPr="000448EE">
        <w:rPr>
          <w:rFonts w:ascii="Times New Roman" w:hAnsi="Times New Roman" w:cs="Times New Roman"/>
          <w:sz w:val="28"/>
          <w:szCs w:val="28"/>
        </w:rPr>
        <w:t>–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  <w:r w:rsidR="00825759">
        <w:rPr>
          <w:rFonts w:ascii="Times New Roman" w:hAnsi="Times New Roman" w:cs="Times New Roman"/>
          <w:sz w:val="28"/>
          <w:szCs w:val="28"/>
        </w:rPr>
        <w:t>6.</w:t>
      </w:r>
      <w:r w:rsidR="007F5F40">
        <w:rPr>
          <w:rFonts w:ascii="Times New Roman" w:hAnsi="Times New Roman" w:cs="Times New Roman"/>
          <w:sz w:val="28"/>
          <w:szCs w:val="28"/>
        </w:rPr>
        <w:t xml:space="preserve"> Кабинеты химии, физики, информатики, биологии оборудованы соответствующим оснащением для проведения практической части. Танцевальный зал оборудован станками и зеркалами для репетиции. Музыкальный класс оборудован компьютерной техникой (ноутбук), ауди и звуко воспроизводящими устройствами, пианино и др. музыкальными инструментами. </w:t>
      </w:r>
    </w:p>
    <w:p w:rsid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3.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 БИБЛИОТЕКАХ </w:t>
      </w:r>
    </w:p>
    <w:p w:rsidR="000448EE" w:rsidRPr="000448EE" w:rsidRDefault="00825759" w:rsidP="007F5F40">
      <w:pPr>
        <w:pStyle w:val="a4"/>
        <w:ind w:left="0" w:firstLine="142"/>
        <w:rPr>
          <w:rFonts w:ascii="Times New Roman" w:hAnsi="Times New Roman" w:cs="Times New Roman"/>
          <w:sz w:val="28"/>
          <w:szCs w:val="28"/>
        </w:rPr>
      </w:pPr>
      <w:r w:rsidRPr="00825759">
        <w:rPr>
          <w:rFonts w:ascii="Times New Roman" w:hAnsi="Times New Roman" w:cs="Times New Roman"/>
          <w:sz w:val="28"/>
          <w:szCs w:val="28"/>
        </w:rPr>
        <w:t>Библиотека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F40">
        <w:rPr>
          <w:rFonts w:ascii="Times New Roman" w:hAnsi="Times New Roman" w:cs="Times New Roman"/>
          <w:sz w:val="28"/>
          <w:szCs w:val="28"/>
        </w:rPr>
        <w:t>обрадована</w:t>
      </w:r>
      <w:r>
        <w:rPr>
          <w:rFonts w:ascii="Times New Roman" w:hAnsi="Times New Roman" w:cs="Times New Roman"/>
          <w:sz w:val="28"/>
          <w:szCs w:val="28"/>
        </w:rPr>
        <w:t xml:space="preserve"> 16 читальными ме</w:t>
      </w:r>
      <w:r w:rsidR="007F5F40">
        <w:rPr>
          <w:rFonts w:ascii="Times New Roman" w:hAnsi="Times New Roman" w:cs="Times New Roman"/>
          <w:sz w:val="28"/>
          <w:szCs w:val="28"/>
        </w:rPr>
        <w:t>стами, компьютером, МФУ, имеет выход в интернет,</w:t>
      </w:r>
      <w:r w:rsidRPr="00825759">
        <w:rPr>
          <w:rFonts w:ascii="Times New Roman" w:hAnsi="Times New Roman" w:cs="Times New Roman"/>
          <w:sz w:val="28"/>
          <w:szCs w:val="28"/>
        </w:rPr>
        <w:t xml:space="preserve"> насчитывает 8362 экземпляра учебников, 986 экземпляра методической литературы и 1114 томов художественной литературы</w:t>
      </w:r>
      <w:r w:rsidR="007F5F40">
        <w:rPr>
          <w:rFonts w:ascii="Times New Roman" w:hAnsi="Times New Roman" w:cs="Times New Roman"/>
          <w:sz w:val="28"/>
          <w:szCs w:val="28"/>
        </w:rPr>
        <w:t xml:space="preserve">, </w:t>
      </w:r>
      <w:r w:rsidR="005F629B" w:rsidRPr="000448EE">
        <w:rPr>
          <w:rFonts w:ascii="Times New Roman" w:hAnsi="Times New Roman" w:cs="Times New Roman"/>
          <w:sz w:val="28"/>
          <w:szCs w:val="28"/>
        </w:rPr>
        <w:t xml:space="preserve">портал biblioschool.ru и медиатека. </w:t>
      </w:r>
    </w:p>
    <w:p w:rsidR="000448EE" w:rsidRP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СВЕДЕНИЯ ОБ ОБЪЕКТАХ СПОРТА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0448EE">
        <w:rPr>
          <w:rFonts w:ascii="Times New Roman" w:hAnsi="Times New Roman" w:cs="Times New Roman"/>
          <w:sz w:val="28"/>
          <w:szCs w:val="28"/>
        </w:rPr>
        <w:t>, футбольная</w:t>
      </w:r>
      <w:r w:rsidRPr="000448EE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0448EE" w:rsidRPr="000448EE" w:rsidRDefault="000448EE" w:rsidP="00044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3770C4" w:rsidRDefault="003770C4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Средства обучения.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1.Визуальные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(зрительные):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электронные образовательные ресурсы, таблицы по истории, биологии, географии, физике, математике, русскому языку, ОБЖ, МХК, ИЗО, начальным классам;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-электронные средства обучения, карты по истории и географии; -картины по русскому языку, литературе;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-портреты по всем учебным предметам;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-натуральные объекты по биологии;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модели, муляжи по биологии, географии, математике, физике, начальным классам;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-лабораторное оборудование по физике, химии, биологии, электронные лаборатории по предметам.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2.Механические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визуальные приборы: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проектор-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0448EE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комплекты – 2;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-микроскоп электронный учительский-1</w:t>
      </w:r>
      <w:r w:rsidR="000448EE">
        <w:rPr>
          <w:rFonts w:ascii="Times New Roman" w:hAnsi="Times New Roman" w:cs="Times New Roman"/>
          <w:sz w:val="28"/>
          <w:szCs w:val="28"/>
        </w:rPr>
        <w:t>.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3.Аудиальные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магнитофоны 5;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музыкальный центр 1;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4.Аудиовизуальные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(зрительно-слуховые):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фильмы;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телевизор -</w:t>
      </w:r>
      <w:r w:rsidR="000448EE">
        <w:rPr>
          <w:rFonts w:ascii="Times New Roman" w:hAnsi="Times New Roman" w:cs="Times New Roman"/>
          <w:sz w:val="28"/>
          <w:szCs w:val="28"/>
        </w:rPr>
        <w:t>3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5.Средства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, автоматизирующие процесс обучения: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компьютеры </w:t>
      </w:r>
      <w:r w:rsidR="000448EE">
        <w:rPr>
          <w:rFonts w:ascii="Times New Roman" w:hAnsi="Times New Roman" w:cs="Times New Roman"/>
          <w:sz w:val="28"/>
          <w:szCs w:val="28"/>
        </w:rPr>
        <w:t>22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мультимедийное оборудование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интерактивная доска </w:t>
      </w:r>
      <w:r w:rsidR="000448EE">
        <w:rPr>
          <w:rFonts w:ascii="Times New Roman" w:hAnsi="Times New Roman" w:cs="Times New Roman"/>
          <w:sz w:val="28"/>
          <w:szCs w:val="28"/>
        </w:rPr>
        <w:t>2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6.Словесные</w:t>
      </w:r>
      <w:proofErr w:type="gramEnd"/>
      <w:r w:rsidR="000448EE">
        <w:rPr>
          <w:rFonts w:ascii="Times New Roman" w:hAnsi="Times New Roman" w:cs="Times New Roman"/>
          <w:sz w:val="28"/>
          <w:szCs w:val="28"/>
        </w:rPr>
        <w:t>: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-учебники;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-художественная литература;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-словари и другая необходимая литература. </w:t>
      </w:r>
    </w:p>
    <w:p w:rsidR="003770C4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Реализовать принцип наглядности в обучении помогают визуальные средства, так как более 80 % информации учащиеся воспринимают зрительно. Эффективность образовательного процесса обеспечивает применение разного рода средств обучения (СО):</w:t>
      </w:r>
    </w:p>
    <w:p w:rsidR="003770C4" w:rsidRP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электронные образовательные ресурсы, натуральные объекты;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модели;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учебные приборы (кабинет физики, химии, биологии), экранно-звуковые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печатные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 процессе обучения также используются технические средства обучения. Разумное и обоснованное применение IT- технологий позволяет показать природные явления, масштабные, быстро протекающие процессы, делает их незаменимыми. Информация, передаваемая с помощью СО - научно достоверная, соответствует современному состоянию изучаемой науки, а содержание, объем и глубина, заложенная в СО информации, соответствуют содержанию программы и учебника. Компьютерная техника сопровождает всю учебную, внеурочную деятельность, а также дополнительное образование теми или иными способами: 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ГИА, ЕГЭ); 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 - интерактивное обучение в индивидуальном режиме; - обработка учащимися статистических данных (построение таблиц, графиков, создание отчётов); - контроль уровня знаний с использованием тестовых заданий; · использование на уроках и при подготовке к ним интернет-ресурсов; -участие школьников в Интернет - конкурсах, олимпиадах и т. п. - при подготовке домашних заданий учащимися, на уроках при выполнении различных заданий по предметам, при подготовке и ГИА и ЕГЭ. 100% учителей школы владеют информацией о современных педагогических технологиях, активизирующих процесс обучения. 100% учителей используют различные технологии полностью или приёмы элементов технологий. 100% учителей владеют компьютерной грамотностью. В школе сформирован фонд школьной медиатеки. Особенно активно и широко электронные образовательные средства используются на уроках естественного цикла</w:t>
      </w:r>
      <w:r w:rsidR="003770C4">
        <w:rPr>
          <w:rFonts w:ascii="Times New Roman" w:hAnsi="Times New Roman" w:cs="Times New Roman"/>
          <w:sz w:val="28"/>
          <w:szCs w:val="28"/>
        </w:rPr>
        <w:t xml:space="preserve">. </w:t>
      </w:r>
      <w:r w:rsidRPr="003770C4">
        <w:rPr>
          <w:rFonts w:ascii="Times New Roman" w:hAnsi="Times New Roman" w:cs="Times New Roman"/>
          <w:sz w:val="28"/>
          <w:szCs w:val="28"/>
        </w:rPr>
        <w:t xml:space="preserve">Мультимедийный материал по всем разделам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физики (видео, анимация,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>, изображения). Тесты ЕГЭ по физике</w:t>
      </w:r>
      <w:r w:rsidR="003770C4">
        <w:rPr>
          <w:rFonts w:ascii="Times New Roman" w:hAnsi="Times New Roman" w:cs="Times New Roman"/>
          <w:sz w:val="28"/>
          <w:szCs w:val="28"/>
        </w:rPr>
        <w:t>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Учителя и учащиеся используют различные коллекции: - Тематические библиотеки - «Мастера художественного слова» - Энциклопедии и справочники - Путеводители «Золотое кольцо России» - Образовательные комплексы (учебники, приложения к учебникам) - Наглядные пособия Репетиторы и тренажёры используются как для проведения итогового, так и текущего контроля. Педагогами используются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1.обучающие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2.информационные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3.контролирующие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4.тренажёрные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5.энциклопедии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Все учителя по всем предметам имеют диски, которые сами покупают и используют на уроках информатики, русского языка, литературы, истории, МХК, физики, химии, биологии, математики, начальные классы, ОБЖ, а также при проведении кружковой работы, элективных курсов, факультатив-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курсов.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1.ХРАНИЛИЩЕ ЕДИНОЙ КОЛЛЕКЦИИ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3770C4">
        <w:rPr>
          <w:rFonts w:ascii="Times New Roman" w:hAnsi="Times New Roman" w:cs="Times New Roman"/>
          <w:sz w:val="28"/>
          <w:szCs w:val="28"/>
        </w:rPr>
        <w:t>http:school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–collection.edu.ru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Для решения проблемы создана новая информационная система «Единое окно доступа к образовательным ресурсам» (http://window.edu.ru), нацеленная на обеспечение свободного доступа к интегральному каталогу образовательных ресурсов сети Интернет, к электронной библиотеке учебно-методических материалов для общего и профессионального образования, а также к ресурсам системы федеральных образовательных порталов. Информационная система: Единое окно доступа к цифровым образовательным ресурсам </w:t>
      </w:r>
      <w:hyperlink r:id="rId5" w:history="1">
        <w:r w:rsidR="003770C4" w:rsidRPr="00E9108C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377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Средства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- с данным объектом связана информация, необходимая для развития внутреннего мира личности воспитанника; -информация об объекте выделена как предмет освоения в образной, наглядно-действенной или знаково-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символьной (устной или письменной) форме; -объект вместе со своей информацией включен в общение и совместную деятельность воспитателя и воспитанников.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2.1. Общение как средство воспитания</w:t>
      </w:r>
      <w:r w:rsidR="003770C4">
        <w:rPr>
          <w:rFonts w:ascii="Times New Roman" w:hAnsi="Times New Roman" w:cs="Times New Roman"/>
          <w:sz w:val="28"/>
          <w:szCs w:val="28"/>
        </w:rPr>
        <w:t>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непосредственное, в форме прямых контактов учителя и обучающегося, индивидуальные беседы;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 2.2. Учение как средство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выясняют условия совместного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б) организуют его взаимное обсуждение;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в) фиксируют ход совместной работы;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г) обсуждают полученные результаты;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д) оценивают успехи каждого;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утверждают самооценки членов группы;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совместно решают, как будут отчитываться 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ж) проверяют и оценивают итоги совместно проделанной работы. 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также при активном его сотрудничестве с учителем и другими учениками.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2.3.</w:t>
      </w:r>
      <w:r w:rsidR="003770C4">
        <w:rPr>
          <w:rFonts w:ascii="Times New Roman" w:hAnsi="Times New Roman" w:cs="Times New Roman"/>
          <w:sz w:val="28"/>
          <w:szCs w:val="28"/>
        </w:rPr>
        <w:t xml:space="preserve"> </w:t>
      </w:r>
      <w:r w:rsidRPr="003770C4">
        <w:rPr>
          <w:rFonts w:ascii="Times New Roman" w:hAnsi="Times New Roman" w:cs="Times New Roman"/>
          <w:sz w:val="28"/>
          <w:szCs w:val="28"/>
        </w:rPr>
        <w:t>Труд как средство воспитания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через: -труд по самообслуживанию; -дежурство по классу, школе; -работа на пришкольном участке. </w:t>
      </w:r>
    </w:p>
    <w:p w:rsidR="003770C4" w:rsidRPr="003770C4" w:rsidRDefault="003770C4" w:rsidP="003770C4">
      <w:pPr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организовано </w:t>
      </w:r>
      <w:r w:rsidR="003770C4">
        <w:rPr>
          <w:rFonts w:ascii="Times New Roman" w:hAnsi="Times New Roman" w:cs="Times New Roman"/>
          <w:sz w:val="28"/>
          <w:szCs w:val="28"/>
        </w:rPr>
        <w:t>2</w:t>
      </w:r>
      <w:r w:rsidRPr="003770C4">
        <w:rPr>
          <w:rFonts w:ascii="Times New Roman" w:hAnsi="Times New Roman" w:cs="Times New Roman"/>
          <w:sz w:val="28"/>
          <w:szCs w:val="28"/>
        </w:rPr>
        <w:t xml:space="preserve">-хразовое горячее здоровое, вкусное питание всех учащихся в рамках меню, утвержденного согласно методике формирования рациона питания и составления меню, рекомендованной Роспотребнадзором, готовыми блюдами надлежащего качества (СанПиН 2.4.5.2409-08): завтрак, сок, обед, полдник, ужин. Питание обучающихся осуществляется по договору с </w:t>
      </w:r>
      <w:r w:rsidR="003770C4">
        <w:rPr>
          <w:rFonts w:ascii="Times New Roman" w:hAnsi="Times New Roman" w:cs="Times New Roman"/>
          <w:sz w:val="28"/>
          <w:szCs w:val="28"/>
        </w:rPr>
        <w:t xml:space="preserve">ИП Шмакова </w:t>
      </w:r>
      <w:proofErr w:type="gramStart"/>
      <w:r w:rsidR="003770C4">
        <w:rPr>
          <w:rFonts w:ascii="Times New Roman" w:hAnsi="Times New Roman" w:cs="Times New Roman"/>
          <w:sz w:val="28"/>
          <w:szCs w:val="28"/>
        </w:rPr>
        <w:t>Н.В.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Каждая возрастная группа учащихся посещает школьную столовую по определенному режиму, между приемами пищи выдерживается время в соответствии с действующими СанПиНами. Охват питанием составляет 100% учащихся</w:t>
      </w:r>
      <w:r w:rsidR="003770C4">
        <w:rPr>
          <w:rFonts w:ascii="Times New Roman" w:hAnsi="Times New Roman" w:cs="Times New Roman"/>
          <w:sz w:val="28"/>
          <w:szCs w:val="28"/>
        </w:rPr>
        <w:t xml:space="preserve"> 1-4 классов и порядка 70-80% старших классов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</w:p>
    <w:p w:rsidR="003770C4" w:rsidRDefault="003770C4" w:rsidP="003770C4">
      <w:pPr>
        <w:ind w:left="4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ОХРАНЫ ЗДОРОВЬЯ ОБУЧАЮЩИХСЯ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Медицинское обслуживание и развитие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среды Медицинское обслуживание учащихся школы осуществляется на основе договора с </w:t>
      </w:r>
      <w:r w:rsidR="003770C4">
        <w:rPr>
          <w:rFonts w:ascii="Times New Roman" w:hAnsi="Times New Roman" w:cs="Times New Roman"/>
          <w:sz w:val="28"/>
          <w:szCs w:val="28"/>
        </w:rPr>
        <w:t>ФГБУЗ «Красногвардейская ЦРБ».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Здоровье детей школьного возраста стало не только медицинской, но и серьезной педагогической проблемой, так как его ухудшение замедляет психическое и физическое развитие детей, вызывает отклонения в их социальном поведении, осложняет процесс обучения, снижает качество знаний. Именно поэтому проблеме сохранения и укрепления здоровья детей уделяется большое внимание на всех уровнях жизнедеятельности нашего учебного заведения. Мониторингом состояния здоровья обучающихся </w:t>
      </w:r>
      <w:proofErr w:type="gramStart"/>
      <w:r w:rsidRPr="003770C4">
        <w:rPr>
          <w:rFonts w:ascii="Times New Roman" w:hAnsi="Times New Roman" w:cs="Times New Roman"/>
          <w:sz w:val="28"/>
          <w:szCs w:val="28"/>
        </w:rPr>
        <w:t>занимаются  медицински</w:t>
      </w:r>
      <w:r w:rsidR="003770C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работник: медицинская сестра . С целью сохранения и укрепления здоровья учащихся и формирования здорового образа жизни в учебном плане школы предусмотрено проведение двух уроков физкультуры и одного урока ритмики, одного занятия в бассейне в неделю 1 - 6 классы, двух уроков физкультуры и одного урока плавания в неделю 7 - 11 классы: в начальной школе проводятся динамические паузы,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. Укреплению здоровья школьников и формированию здорового образа жизни способствуют также занятия в спортивных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>кружках и секциях, в том числе на улице: ЛФК, ОФП, футбол, волейбол, карате, настольный теннис. С желанием занимаются учащиеся танцами «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Аэроденс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» с использованием степ-доски. Это позволило существенно увеличить двигательную активность учащихся, снизить утомляемость во время занятий другими предметами. На уровень здоровья школьников и формирование здорового образа жизни существенное влияние оказывает использование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технологий. В учебном процессе школы предусмотрены следующие оздоровительные мероприятия: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ежедневное проветривание и влажная уборка классных помещений; -обязательные физкультурные минутки на всех уроках с 1-го по 11-й класс, включительно;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включение элементов зрительной и опорно-двигательной гимнастики на уроках;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подвижные игры на воздухе в группе продленного дня;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строгое соблюдение дозировки домашнего задания по всем предметам школьного курса с учетом возрастных особенностей учащихся;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организация дополнительных каникул в середине 3-й четверти для учащихся 1-го класса;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- соответствие расписания занятий санитарно-гигиеническим нормам и требованиям;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использование чистой питьевой воды в школе; </w:t>
      </w:r>
    </w:p>
    <w:p w:rsidR="00D52761" w:rsidRPr="00D52761" w:rsidRDefault="00D52761" w:rsidP="00D52761">
      <w:pPr>
        <w:ind w:left="435" w:firstLine="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629B" w:rsidRPr="00D52761">
        <w:rPr>
          <w:rFonts w:ascii="Times New Roman" w:hAnsi="Times New Roman" w:cs="Times New Roman"/>
          <w:b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</w:p>
    <w:p w:rsidR="00A22D77" w:rsidRPr="003770C4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создана локальная сеть, позволяющая объединить и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места. Все школьные компьютеры имеют доступ в сеть Интернет. </w:t>
      </w:r>
      <w:proofErr w:type="spellStart"/>
      <w:r w:rsidR="00A84FF4">
        <w:rPr>
          <w:rFonts w:ascii="Times New Roman" w:hAnsi="Times New Roman" w:cs="Times New Roman"/>
          <w:sz w:val="28"/>
          <w:szCs w:val="28"/>
        </w:rPr>
        <w:t>Скорсть</w:t>
      </w:r>
      <w:proofErr w:type="spellEnd"/>
      <w:r w:rsidR="00A84FF4">
        <w:rPr>
          <w:rFonts w:ascii="Times New Roman" w:hAnsi="Times New Roman" w:cs="Times New Roman"/>
          <w:sz w:val="28"/>
          <w:szCs w:val="28"/>
        </w:rPr>
        <w:t xml:space="preserve"> </w:t>
      </w:r>
      <w:r w:rsidR="00B51E5E">
        <w:rPr>
          <w:rFonts w:ascii="Times New Roman" w:hAnsi="Times New Roman" w:cs="Times New Roman"/>
          <w:sz w:val="28"/>
          <w:szCs w:val="28"/>
        </w:rPr>
        <w:t>доступа – 100 Мб/</w:t>
      </w:r>
      <w:proofErr w:type="gramStart"/>
      <w:r w:rsidR="00B51E5E">
        <w:rPr>
          <w:rFonts w:ascii="Times New Roman" w:hAnsi="Times New Roman" w:cs="Times New Roman"/>
          <w:sz w:val="28"/>
          <w:szCs w:val="28"/>
        </w:rPr>
        <w:t>с .</w:t>
      </w:r>
      <w:r w:rsidRPr="00377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школе установлены 2 точки доступа к беспроводной сети Интернет</w:t>
      </w:r>
      <w:r w:rsidR="00B51E5E">
        <w:rPr>
          <w:rFonts w:ascii="Times New Roman" w:hAnsi="Times New Roman" w:cs="Times New Roman"/>
          <w:sz w:val="28"/>
          <w:szCs w:val="28"/>
        </w:rPr>
        <w:t>, организована локальная сеть</w:t>
      </w:r>
      <w:r w:rsidRPr="003770C4">
        <w:rPr>
          <w:rFonts w:ascii="Times New Roman" w:hAnsi="Times New Roman" w:cs="Times New Roman"/>
          <w:sz w:val="28"/>
          <w:szCs w:val="28"/>
        </w:rPr>
        <w:t>. Сведения об электронных образовательных ресурсах, к которым обеспечивается доступ обучающихся: Электронные образовательные ресурсы</w:t>
      </w:r>
      <w:r w:rsidRPr="003770C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770C4">
        <w:rPr>
          <w:rFonts w:ascii="Times New Roman" w:hAnsi="Times New Roman" w:cs="Times New Roman"/>
          <w:sz w:val="28"/>
          <w:szCs w:val="28"/>
        </w:rPr>
        <w:br/>
        <w:t>© Ссылка на источник:</w:t>
      </w:r>
      <w:r w:rsidR="00B51E5E" w:rsidRPr="00B51E5E">
        <w:t xml:space="preserve"> </w:t>
      </w:r>
      <w:r w:rsidR="00B51E5E" w:rsidRPr="00B51E5E">
        <w:rPr>
          <w:rFonts w:ascii="Times New Roman" w:hAnsi="Times New Roman" w:cs="Times New Roman"/>
          <w:sz w:val="28"/>
          <w:szCs w:val="28"/>
        </w:rPr>
        <w:t>https://novopokrov.krymschool.ru/sveden/object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Батовский Александр Владимирович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18.05.2021 по 18.05.2022</w:t>
            </w:r>
          </w:p>
        </w:tc>
      </w:tr>
    </w:tbl>
    <w:sectPr xmlns:w="http://schemas.openxmlformats.org/wordprocessingml/2006/main" w:rsidR="00A22D77" w:rsidRPr="0037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30613">
    <w:multiLevelType w:val="hybridMultilevel"/>
    <w:lvl w:ilvl="0" w:tplc="91493395">
      <w:start w:val="1"/>
      <w:numFmt w:val="decimal"/>
      <w:lvlText w:val="%1."/>
      <w:lvlJc w:val="left"/>
      <w:pPr>
        <w:ind w:left="720" w:hanging="360"/>
      </w:pPr>
    </w:lvl>
    <w:lvl w:ilvl="1" w:tplc="91493395" w:tentative="1">
      <w:start w:val="1"/>
      <w:numFmt w:val="lowerLetter"/>
      <w:lvlText w:val="%2."/>
      <w:lvlJc w:val="left"/>
      <w:pPr>
        <w:ind w:left="1440" w:hanging="360"/>
      </w:pPr>
    </w:lvl>
    <w:lvl w:ilvl="2" w:tplc="91493395" w:tentative="1">
      <w:start w:val="1"/>
      <w:numFmt w:val="lowerRoman"/>
      <w:lvlText w:val="%3."/>
      <w:lvlJc w:val="right"/>
      <w:pPr>
        <w:ind w:left="2160" w:hanging="180"/>
      </w:pPr>
    </w:lvl>
    <w:lvl w:ilvl="3" w:tplc="91493395" w:tentative="1">
      <w:start w:val="1"/>
      <w:numFmt w:val="decimal"/>
      <w:lvlText w:val="%4."/>
      <w:lvlJc w:val="left"/>
      <w:pPr>
        <w:ind w:left="2880" w:hanging="360"/>
      </w:pPr>
    </w:lvl>
    <w:lvl w:ilvl="4" w:tplc="91493395" w:tentative="1">
      <w:start w:val="1"/>
      <w:numFmt w:val="lowerLetter"/>
      <w:lvlText w:val="%5."/>
      <w:lvlJc w:val="left"/>
      <w:pPr>
        <w:ind w:left="3600" w:hanging="360"/>
      </w:pPr>
    </w:lvl>
    <w:lvl w:ilvl="5" w:tplc="91493395" w:tentative="1">
      <w:start w:val="1"/>
      <w:numFmt w:val="lowerRoman"/>
      <w:lvlText w:val="%6."/>
      <w:lvlJc w:val="right"/>
      <w:pPr>
        <w:ind w:left="4320" w:hanging="180"/>
      </w:pPr>
    </w:lvl>
    <w:lvl w:ilvl="6" w:tplc="91493395" w:tentative="1">
      <w:start w:val="1"/>
      <w:numFmt w:val="decimal"/>
      <w:lvlText w:val="%7."/>
      <w:lvlJc w:val="left"/>
      <w:pPr>
        <w:ind w:left="5040" w:hanging="360"/>
      </w:pPr>
    </w:lvl>
    <w:lvl w:ilvl="7" w:tplc="91493395" w:tentative="1">
      <w:start w:val="1"/>
      <w:numFmt w:val="lowerLetter"/>
      <w:lvlText w:val="%8."/>
      <w:lvlJc w:val="left"/>
      <w:pPr>
        <w:ind w:left="5760" w:hanging="360"/>
      </w:pPr>
    </w:lvl>
    <w:lvl w:ilvl="8" w:tplc="914933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12">
    <w:multiLevelType w:val="hybridMultilevel"/>
    <w:lvl w:ilvl="0" w:tplc="85655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0265924"/>
    <w:multiLevelType w:val="hybridMultilevel"/>
    <w:tmpl w:val="ED268934"/>
    <w:lvl w:ilvl="0" w:tplc="0419000D">
      <w:start w:val="1"/>
      <w:numFmt w:val="bullet"/>
      <w:lvlText w:val=""/>
      <w:lvlJc w:val="left"/>
      <w:pPr>
        <w:ind w:left="56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76" w:hanging="360"/>
      </w:pPr>
      <w:rPr>
        <w:rFonts w:ascii="Wingdings" w:hAnsi="Wingdings" w:hint="default"/>
      </w:rPr>
    </w:lvl>
  </w:abstractNum>
  <w:abstractNum w:abstractNumId="1" w15:restartNumberingAfterBreak="0">
    <w:nsid w:val="59C35A6B"/>
    <w:multiLevelType w:val="hybridMultilevel"/>
    <w:tmpl w:val="020CF8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E846AF"/>
    <w:multiLevelType w:val="hybridMultilevel"/>
    <w:tmpl w:val="C0E2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2199F"/>
    <w:multiLevelType w:val="hybridMultilevel"/>
    <w:tmpl w:val="50C02AA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FFA11C3"/>
    <w:multiLevelType w:val="hybridMultilevel"/>
    <w:tmpl w:val="32E0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3238D"/>
    <w:multiLevelType w:val="hybridMultilevel"/>
    <w:tmpl w:val="81B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30612">
    <w:abstractNumId w:val="30612"/>
  </w:num>
  <w:num w:numId="30613">
    <w:abstractNumId w:val="3061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9B"/>
    <w:rsid w:val="000448EE"/>
    <w:rsid w:val="003770C4"/>
    <w:rsid w:val="005F629B"/>
    <w:rsid w:val="007F5F40"/>
    <w:rsid w:val="00825759"/>
    <w:rsid w:val="00A22D77"/>
    <w:rsid w:val="00A84FF4"/>
    <w:rsid w:val="00B51E5E"/>
    <w:rsid w:val="00D52761"/>
    <w:rsid w:val="00E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740D1"/>
  <w15:chartTrackingRefBased/>
  <w15:docId w15:val="{0DA68A09-F8E6-4CA0-A606-D380F5E9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29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770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1E5E"/>
    <w:rPr>
      <w:color w:val="954F72" w:themeColor="followed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387504762" Type="http://schemas.openxmlformats.org/officeDocument/2006/relationships/footnotes" Target="footnotes.xml"/><Relationship Id="rId315825539" Type="http://schemas.openxmlformats.org/officeDocument/2006/relationships/endnotes" Target="endnotes.xml"/><Relationship Id="rId240150116" Type="http://schemas.openxmlformats.org/officeDocument/2006/relationships/comments" Target="comments.xml"/><Relationship Id="rId431864567" Type="http://schemas.microsoft.com/office/2011/relationships/commentsExtended" Target="commentsExtended.xml"/><Relationship Id="rId96350362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SQ6/l1bK71HFApbLEjV+BgMxxRo=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</SignatureValue>
  <KeyInfo>
    <X509Data>
      <X509Certificate>MIIFqjCCA5ICFGmuXN4bNSDagNvjEsKHZo/19nwgMA0GCSqGSIb3DQEBCwUAMIGQ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87504762"/>
            <mdssi:RelationshipReference SourceId="rId315825539"/>
            <mdssi:RelationshipReference SourceId="rId240150116"/>
            <mdssi:RelationshipReference SourceId="rId431864567"/>
            <mdssi:RelationshipReference SourceId="rId963503621"/>
          </Transform>
          <Transform Algorithm="http://www.w3.org/TR/2001/REC-xml-c14n-20010315"/>
        </Transforms>
        <DigestMethod Algorithm="http://www.w3.org/2000/09/xmldsig#sha1"/>
        <DigestValue>wQ0LPuOe+6gwO0FUGwCQ7UxyELk=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DdE7uQkxQdQVrNsgBM3NuglLrUo=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6/yfaHCr2TYCBxSm8IrxO77R30o=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fwmBh4rT4u237OdJ3gEaYOYg9ag=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Jtfk8zb/cq/rmxwTwQvKX2QHgQQ=</DigestValue>
      </Reference>
      <Reference URI="/word/styles.xml?ContentType=application/vnd.openxmlformats-officedocument.wordprocessingml.styles+xml">
        <DigestMethod Algorithm="http://www.w3.org/2000/09/xmldsig#sha1"/>
        <DigestValue>vCMH7hwVgu/7Edgae6aEJU0QHH4=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2021-05-18T15:07:01Z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2020-10-01T09:02:00Z</dcterms:created>
  <dcterms:modified xsi:type="dcterms:W3CDTF">2020-10-01T09:02:00Z</dcterms:modified>
</cp:coreProperties>
</file>