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E9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Учитель: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Новощинская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А.Н.</w:t>
      </w:r>
    </w:p>
    <w:p w:rsidR="00DE61E9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Предмет: география</w:t>
      </w:r>
    </w:p>
    <w:p w:rsidR="00DE61E9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Класс:  9</w:t>
      </w:r>
    </w:p>
    <w:p w:rsidR="00DE61E9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урока: 4.12.25г.</w:t>
      </w:r>
    </w:p>
    <w:p w:rsidR="00DE61E9" w:rsidRPr="00D02125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Урок №: 26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CE311B">
        <w:rPr>
          <w:rFonts w:ascii="Times New Roman" w:hAnsi="Times New Roman" w:cs="Times New Roman"/>
          <w:sz w:val="24"/>
          <w:szCs w:val="24"/>
        </w:rPr>
        <w:t> Резервный урок. Обобщающее повторение по теме «Агропромышленный комплекс (АПК)».</w:t>
      </w:r>
    </w:p>
    <w:p w:rsidR="00DE61E9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E311B">
        <w:rPr>
          <w:rFonts w:ascii="Times New Roman" w:hAnsi="Times New Roman" w:cs="Times New Roman"/>
          <w:sz w:val="24"/>
          <w:szCs w:val="24"/>
        </w:rPr>
        <w:t> обобщить и систематизировать знания учащихся о структуре, особенностях и значении агропромышленного комплекса России.</w:t>
      </w:r>
    </w:p>
    <w:p w:rsidR="00DE61E9" w:rsidRDefault="00DE61E9" w:rsidP="00DE61E9">
      <w:pPr>
        <w:rPr>
          <w:rFonts w:ascii="Times New Roman" w:hAnsi="Times New Roman" w:cs="Times New Roman"/>
          <w:b/>
          <w:sz w:val="24"/>
          <w:szCs w:val="24"/>
        </w:rPr>
      </w:pPr>
      <w:r w:rsidRPr="00D02125">
        <w:rPr>
          <w:rFonts w:ascii="Times New Roman" w:hAnsi="Times New Roman" w:cs="Times New Roman"/>
          <w:b/>
          <w:sz w:val="24"/>
          <w:szCs w:val="24"/>
        </w:rPr>
        <w:t>УУД</w:t>
      </w:r>
    </w:p>
    <w:p w:rsidR="00DE61E9" w:rsidRDefault="00DE61E9" w:rsidP="00DE61E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Образовательные: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Повторить и систематизировать знания учащихся о составе АПК, основных отраслях сельского хоз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яйства и пищевой промышленности; з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акрепить знания о факторах, влия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ющих на размещение отраслей АПК;  о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ценить роль и значение АПК в экономике России.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Развивающие: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Развивать умение сравнивать и анал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изировать различные отрасли АПК; р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азвивать умение систематизировать информацию 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представлять ее в виде таблицы; р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азвивать умение работать в группе, выражать свою точку зрения и аргументировать ее.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Воспитательные: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Формировать понимание важности АПК для обеспечения населения продуктами питания и экономического развития страны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оспитывать бережное отношение к природным ресурсам и понимание необходимости рационального использова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ния сельскохозяйственных угодий; ф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ормировать экологическую культуру и ответственное отношение к окружающей среде.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Предметные: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Знать состав АПК и основные отрасли сельского хоз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яйства и пищевой промышленности; з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нать факторы, влия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ющие на размещение отраслей АПК; о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ценивать роль и значение АПК в экономике России.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proofErr w:type="spellStart"/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Метапредметные</w:t>
      </w:r>
      <w:proofErr w:type="spellEnd"/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Познавательные: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уметь систематизировать информацию, сравнивать и анализировать данные, делать выводы и обобщения.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                </w:t>
      </w: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Регулятивные: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уметь планировать свою деятельность, ставить цели и задачи, контролировать и оценивать результаты своей работы.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</w:t>
      </w: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Коммуникативные: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уметь работать в группе, выражать свою точку зрения, слушать и понимать других.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D021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Личностные: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Осознавать взаимосвязь между хозяйственной деятельностью человека и обеспечением продов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ольственной безопасности страны; п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роявлять интерес к изучению экономики Росс</w:t>
      </w:r>
      <w:proofErr w:type="gramStart"/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 и ее</w:t>
      </w:r>
      <w:proofErr w:type="gramEnd"/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регионов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 ф</w:t>
      </w:r>
      <w:r w:rsidRPr="00D021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ормировать экологически грамотное поведение и ответственное отношение к окружающей среде.</w:t>
      </w:r>
    </w:p>
    <w:p w:rsidR="00DE61E9" w:rsidRPr="00821A78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821A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Тип урока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: </w:t>
      </w:r>
      <w:r w:rsidRPr="00821A7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урок обобщения и систематизации знаний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> учебник, атлас</w:t>
      </w:r>
      <w:r w:rsidRPr="00CE311B">
        <w:rPr>
          <w:rFonts w:ascii="Times New Roman" w:hAnsi="Times New Roman" w:cs="Times New Roman"/>
          <w:sz w:val="24"/>
          <w:szCs w:val="24"/>
        </w:rPr>
        <w:t>, раздаточный материал.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Pr="00CE311B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DE61E9" w:rsidRPr="00CE311B" w:rsidRDefault="00DE61E9" w:rsidP="00DE6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t>Организационный этап.</w:t>
      </w:r>
      <w:r w:rsidRPr="00CE311B">
        <w:rPr>
          <w:rFonts w:ascii="Times New Roman" w:hAnsi="Times New Roman" w:cs="Times New Roman"/>
          <w:sz w:val="24"/>
          <w:szCs w:val="24"/>
        </w:rPr>
        <w:t> Приветствие учащихся. Проверка готовности к уроку. Создание благоприятной атмосферы для работы.</w:t>
      </w:r>
    </w:p>
    <w:p w:rsidR="00DE61E9" w:rsidRPr="00CE311B" w:rsidRDefault="00DE61E9" w:rsidP="00DE6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Постановка цели и задач урока. Мотивация учебной деятельности учащихся.</w:t>
      </w:r>
      <w:r w:rsidRPr="00CE311B">
        <w:rPr>
          <w:rFonts w:ascii="Times New Roman" w:hAnsi="Times New Roman" w:cs="Times New Roman"/>
          <w:sz w:val="24"/>
          <w:szCs w:val="24"/>
        </w:rPr>
        <w:t> Учитель объявляет тему урока и ставит перед учащимися цель и задачи. Объясняет важность изучения данной темы для понимания особенностей развития экономики России.</w:t>
      </w:r>
    </w:p>
    <w:p w:rsidR="00DE61E9" w:rsidRPr="00CE311B" w:rsidRDefault="00DE61E9" w:rsidP="00DE6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t>Актуализация знаний.</w:t>
      </w:r>
      <w:r w:rsidRPr="00CE311B">
        <w:rPr>
          <w:rFonts w:ascii="Times New Roman" w:hAnsi="Times New Roman" w:cs="Times New Roman"/>
          <w:sz w:val="24"/>
          <w:szCs w:val="24"/>
        </w:rPr>
        <w:t> Фронтальный опрос:</w:t>
      </w:r>
    </w:p>
    <w:p w:rsidR="00DE61E9" w:rsidRPr="00CE311B" w:rsidRDefault="00DE61E9" w:rsidP="00DE61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Что такое агропромышленный комплекс?</w:t>
      </w:r>
    </w:p>
    <w:p w:rsidR="00DE61E9" w:rsidRPr="00CE311B" w:rsidRDefault="00DE61E9" w:rsidP="00DE61E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Какие отрасли входят в состав АПК?</w:t>
      </w:r>
    </w:p>
    <w:p w:rsidR="00DE61E9" w:rsidRPr="00CE311B" w:rsidRDefault="00DE61E9" w:rsidP="00DE61E9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Какова роль АПК в экономике России?</w:t>
      </w:r>
    </w:p>
    <w:p w:rsidR="00DE61E9" w:rsidRPr="00CE311B" w:rsidRDefault="00DE61E9" w:rsidP="00DE61E9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Как влияет развитие АПК на уровень жизни населения?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Возможные ответы: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Что такое агропромышленный комплекс?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Агропромышленный комплекс (АПК)</w:t>
      </w:r>
      <w:r w:rsidRPr="00B2027B">
        <w:rPr>
          <w:rFonts w:ascii="Times New Roman" w:hAnsi="Times New Roman" w:cs="Times New Roman"/>
          <w:sz w:val="24"/>
          <w:szCs w:val="24"/>
        </w:rPr>
        <w:t> — это совокупность отраслей, которые занимаются производством, переработкой и сбытом сельскохозяйственной продукции. А</w:t>
      </w:r>
      <w:proofErr w:type="gramStart"/>
      <w:r w:rsidRPr="00B2027B">
        <w:rPr>
          <w:rFonts w:ascii="Times New Roman" w:hAnsi="Times New Roman" w:cs="Times New Roman"/>
          <w:sz w:val="24"/>
          <w:szCs w:val="24"/>
        </w:rPr>
        <w:t>ПК вкл</w:t>
      </w:r>
      <w:proofErr w:type="gramEnd"/>
      <w:r w:rsidRPr="00B2027B">
        <w:rPr>
          <w:rFonts w:ascii="Times New Roman" w:hAnsi="Times New Roman" w:cs="Times New Roman"/>
          <w:sz w:val="24"/>
          <w:szCs w:val="24"/>
        </w:rPr>
        <w:t>ючает в себя множество предприятий и организаций, которые работают в сфере сельского хозяйства, пищевой промышленности, торговли и других смежных областях.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Какие отрасли входят в состав АПК?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В состав агропромышленного комплекса входят следующие отрасли:</w:t>
      </w:r>
    </w:p>
    <w:p w:rsidR="00DE61E9" w:rsidRPr="00B2027B" w:rsidRDefault="00DE61E9" w:rsidP="00DE61E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2027B">
        <w:rPr>
          <w:rFonts w:ascii="Times New Roman" w:hAnsi="Times New Roman" w:cs="Times New Roman"/>
          <w:b/>
          <w:bCs/>
          <w:sz w:val="24"/>
          <w:szCs w:val="24"/>
        </w:rPr>
        <w:t>Сельское хозяйство:</w:t>
      </w:r>
      <w:r w:rsidRPr="00B2027B">
        <w:rPr>
          <w:rFonts w:ascii="Times New Roman" w:hAnsi="Times New Roman" w:cs="Times New Roman"/>
          <w:sz w:val="24"/>
          <w:szCs w:val="24"/>
        </w:rPr>
        <w:t> производство сельскохозяйственных культур (зерновые, овощные, плодовые и др.) и животноводство (разведение крупного рогатого скота, свиней, птиц и т. д.).</w:t>
      </w:r>
      <w:proofErr w:type="gramEnd"/>
    </w:p>
    <w:p w:rsidR="00DE61E9" w:rsidRPr="00B2027B" w:rsidRDefault="00DE61E9" w:rsidP="00DE61E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Пищевая промышленность:</w:t>
      </w:r>
      <w:r w:rsidRPr="00B2027B">
        <w:rPr>
          <w:rFonts w:ascii="Times New Roman" w:hAnsi="Times New Roman" w:cs="Times New Roman"/>
          <w:sz w:val="24"/>
          <w:szCs w:val="24"/>
        </w:rPr>
        <w:t> переработка сельскохозяйственного сырья (мукомольная, молочная, мясная, консервная и др.).</w:t>
      </w:r>
    </w:p>
    <w:p w:rsidR="00DE61E9" w:rsidRPr="00B2027B" w:rsidRDefault="00DE61E9" w:rsidP="00DE61E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Торговля:</w:t>
      </w:r>
      <w:r w:rsidRPr="00B2027B">
        <w:rPr>
          <w:rFonts w:ascii="Times New Roman" w:hAnsi="Times New Roman" w:cs="Times New Roman"/>
          <w:sz w:val="24"/>
          <w:szCs w:val="24"/>
        </w:rPr>
        <w:t> продажа сельскохозяйственной продукции и продуктов питания.</w:t>
      </w:r>
    </w:p>
    <w:p w:rsidR="00DE61E9" w:rsidRPr="00B2027B" w:rsidRDefault="00DE61E9" w:rsidP="00DE61E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Логистика:</w:t>
      </w:r>
      <w:r w:rsidRPr="00B2027B">
        <w:rPr>
          <w:rFonts w:ascii="Times New Roman" w:hAnsi="Times New Roman" w:cs="Times New Roman"/>
          <w:sz w:val="24"/>
          <w:szCs w:val="24"/>
        </w:rPr>
        <w:t> транспортировка и хранение сельскохозяйственной продукции.</w:t>
      </w:r>
    </w:p>
    <w:p w:rsidR="00DE61E9" w:rsidRPr="00B2027B" w:rsidRDefault="00DE61E9" w:rsidP="00DE61E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Наука и образование:</w:t>
      </w:r>
      <w:r w:rsidRPr="00B2027B">
        <w:rPr>
          <w:rFonts w:ascii="Times New Roman" w:hAnsi="Times New Roman" w:cs="Times New Roman"/>
          <w:sz w:val="24"/>
          <w:szCs w:val="24"/>
        </w:rPr>
        <w:t> исследования в области сельского хозяйства и подготовка специалистов для АПК.</w:t>
      </w:r>
    </w:p>
    <w:p w:rsidR="00DE61E9" w:rsidRPr="00B2027B" w:rsidRDefault="00DE61E9" w:rsidP="00DE61E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Финансы и страхование:</w:t>
      </w:r>
      <w:r w:rsidRPr="00B2027B">
        <w:rPr>
          <w:rFonts w:ascii="Times New Roman" w:hAnsi="Times New Roman" w:cs="Times New Roman"/>
          <w:sz w:val="24"/>
          <w:szCs w:val="24"/>
        </w:rPr>
        <w:t> кредитование и страхование сельскохозяйственных предприятий.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Какова роль АПК в экономике России?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 xml:space="preserve">Роль АПК в экономике России очень важна, так как он обеспечивает продовольственную безопасность страны, создаёт рабочие места и способствует развитию сельских территорий. Сельское хозяйство является одним из основных секторов экономики, который обеспечивает население продуктами питания и сырьём для пищевой промышленности. Пищевая промышленность, в свою очередь, производит широкий ассортимент продуктов питания, которые пользуются спросом у населения. Торговля и логистика обеспечивают распределение сельскохозяйственной продукции по стране и за её пределами. Наука и образование способствуют развитию новых технологий и повышению </w:t>
      </w:r>
      <w:r w:rsidRPr="00B2027B">
        <w:rPr>
          <w:rFonts w:ascii="Times New Roman" w:hAnsi="Times New Roman" w:cs="Times New Roman"/>
          <w:sz w:val="24"/>
          <w:szCs w:val="24"/>
        </w:rPr>
        <w:lastRenderedPageBreak/>
        <w:t>эффективности производства. Финансы и страхование предоставляют финансовые ресурсы для развития АПК.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Таким образом, АПК играет важную роль в экономике России, обеспечивая её продовольственную независимость, создавая рабочие места и способствуя развитию сельских территорий.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Как влияет развитие АПК на уровень жизни населения?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Развитие агропромышленного комплекса оказывает положительное влияние на уровень жизни населения, так как оно способствует:</w:t>
      </w:r>
    </w:p>
    <w:p w:rsidR="00DE61E9" w:rsidRPr="00B2027B" w:rsidRDefault="00DE61E9" w:rsidP="00DE61E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повышению доступности продуктов питания;</w:t>
      </w:r>
    </w:p>
    <w:p w:rsidR="00DE61E9" w:rsidRPr="00B2027B" w:rsidRDefault="00DE61E9" w:rsidP="00DE61E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созданию рабочих мест в сельской местности;</w:t>
      </w:r>
    </w:p>
    <w:p w:rsidR="00DE61E9" w:rsidRPr="00B2027B" w:rsidRDefault="00DE61E9" w:rsidP="00DE61E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развитию инфраструктуры в сельских районах;</w:t>
      </w:r>
    </w:p>
    <w:p w:rsidR="00DE61E9" w:rsidRPr="00B2027B" w:rsidRDefault="00DE61E9" w:rsidP="00DE61E9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улучшению качества жизни в сельской местности.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Кроме того, развитие АПК способствует снижению цен на продукты питания, что делает их более доступными для населения. Это особенно важно для малообеспеченных слоёв населения, которые могут испытывать трудности с покупкой качественных продуктов.</w:t>
      </w:r>
    </w:p>
    <w:p w:rsidR="00DE61E9" w:rsidRPr="00CE311B" w:rsidRDefault="00DE61E9" w:rsidP="00DE61E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Обобщение и систематизация знаний.</w:t>
      </w:r>
      <w:r w:rsidRPr="00CE311B">
        <w:rPr>
          <w:rFonts w:ascii="Times New Roman" w:hAnsi="Times New Roman" w:cs="Times New Roman"/>
          <w:sz w:val="24"/>
          <w:szCs w:val="24"/>
        </w:rPr>
        <w:t>  Обсуждение вопросов:</w:t>
      </w:r>
    </w:p>
    <w:p w:rsidR="00DE61E9" w:rsidRPr="00CE311B" w:rsidRDefault="00DE61E9" w:rsidP="00DE61E9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Каковы основные проблемы развития АПК в России?</w:t>
      </w:r>
    </w:p>
    <w:p w:rsidR="00DE61E9" w:rsidRPr="00CE311B" w:rsidRDefault="00DE61E9" w:rsidP="00DE61E9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Какие меры предпринимаются государством для поддержки АПК?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Работа с картой: учащиеся находят на карте районы с развитым АПК и анализируют факторы, способствующие его развитию.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Ответы: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Каковы основные проблемы развития АПК в России?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Основные проблемы развития агропромышленного комплекса в России включают в себя:</w:t>
      </w:r>
    </w:p>
    <w:p w:rsidR="00DE61E9" w:rsidRPr="00B2027B" w:rsidRDefault="00DE61E9" w:rsidP="00DE61E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низкий уровень технической оснащённости;</w:t>
      </w:r>
    </w:p>
    <w:p w:rsidR="00DE61E9" w:rsidRPr="00B2027B" w:rsidRDefault="00DE61E9" w:rsidP="00DE61E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недостаток квалифицированных кадров;</w:t>
      </w:r>
    </w:p>
    <w:p w:rsidR="00DE61E9" w:rsidRPr="00B2027B" w:rsidRDefault="00DE61E9" w:rsidP="00DE61E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зависимость от импорта семян и племенного материала;</w:t>
      </w:r>
    </w:p>
    <w:p w:rsidR="00DE61E9" w:rsidRPr="00B2027B" w:rsidRDefault="00DE61E9" w:rsidP="00DE61E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недостаточное финансирование научных исследований;</w:t>
      </w:r>
    </w:p>
    <w:p w:rsidR="00DE61E9" w:rsidRPr="00B2027B" w:rsidRDefault="00DE61E9" w:rsidP="00DE61E9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неразвитость инфраструктуры в сельских территориях.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Эти проблемы затрудняют развитие АПК и снижают его эффективность. Для решения этих проблем необходимо принимать меры по модернизации оборудования, подготовке кадров, поддержке научных исследований и развитию инфраструктуры.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Какие меры предпринимаются государством для поддержки АПК?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Государство предпринимает следующие меры для поддержки агропромышленного комплекса:</w:t>
      </w:r>
    </w:p>
    <w:p w:rsidR="00DE61E9" w:rsidRPr="00B2027B" w:rsidRDefault="00DE61E9" w:rsidP="00DE61E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субсидирование процентных ставок по кредитам;</w:t>
      </w:r>
    </w:p>
    <w:p w:rsidR="00DE61E9" w:rsidRPr="00B2027B" w:rsidRDefault="00DE61E9" w:rsidP="00DE61E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lastRenderedPageBreak/>
        <w:t>предоставление грантов и субсидий на развитие производства;</w:t>
      </w:r>
    </w:p>
    <w:p w:rsidR="00DE61E9" w:rsidRPr="00B2027B" w:rsidRDefault="00DE61E9" w:rsidP="00DE61E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поддержка экспорта сельскохозяйственной продукции;</w:t>
      </w:r>
    </w:p>
    <w:p w:rsidR="00DE61E9" w:rsidRPr="00B2027B" w:rsidRDefault="00DE61E9" w:rsidP="00DE61E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развитие инфраструктуры в сельской местности;</w:t>
      </w:r>
    </w:p>
    <w:p w:rsidR="00DE61E9" w:rsidRPr="00B2027B" w:rsidRDefault="00DE61E9" w:rsidP="00DE61E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подготовка кадров для АПК;</w:t>
      </w:r>
    </w:p>
    <w:p w:rsidR="00DE61E9" w:rsidRPr="00B2027B" w:rsidRDefault="00DE61E9" w:rsidP="00DE61E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проведение научных исследований в области сельского хозяйства.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Все эти меры направлены на повышение эффективности АПК, улучшение качества продукции и снижение её себестоимости.</w:t>
      </w:r>
    </w:p>
    <w:p w:rsidR="00DE61E9" w:rsidRPr="00CE311B" w:rsidRDefault="00DE61E9" w:rsidP="00DE61E9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одготовка учащихся к обобщенной деятельности.</w:t>
      </w:r>
      <w:r w:rsidRPr="00CE311B">
        <w:rPr>
          <w:rFonts w:ascii="Times New Roman" w:hAnsi="Times New Roman" w:cs="Times New Roman"/>
          <w:sz w:val="24"/>
          <w:szCs w:val="24"/>
        </w:rPr>
        <w:t> Учащиеся отвечают на вопросы учителя по теме урока. Вопросы могут быть следующими:</w:t>
      </w:r>
    </w:p>
    <w:p w:rsidR="00DE61E9" w:rsidRPr="00CE311B" w:rsidRDefault="00DE61E9" w:rsidP="00DE61E9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Почему развитие АПК является важной задачей для государства?</w:t>
      </w:r>
    </w:p>
    <w:p w:rsidR="00DE61E9" w:rsidRPr="00CE311B" w:rsidRDefault="00DE61E9" w:rsidP="00DE61E9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В каких регионах России наиболее развито сельское хозяйство?</w:t>
      </w:r>
    </w:p>
    <w:p w:rsidR="00DE61E9" w:rsidRPr="00CE311B" w:rsidRDefault="00DE61E9" w:rsidP="00DE61E9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Какие факторы влияют на развитие АПК?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sz w:val="24"/>
          <w:szCs w:val="24"/>
        </w:rPr>
        <w:t>Возможные ответы: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Почему развитие АПК является важной задачей для государства?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Развитие агропромышленного комплекса является важной задачей для государства, так как оно обеспечивает продовольственную безопасность страны, создаёт условия для устойчивого развития сельских территорий и повышения уровня жизни населения. Кроме того, развитие АПК способствует экономическому росту и укреплению позиций России на мировом рынке.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В каких регионах России наиболее развито сельское хозяйство?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Наиболее развито сельское хозяйство в следующих регионах России:</w:t>
      </w:r>
    </w:p>
    <w:p w:rsidR="00DE61E9" w:rsidRPr="00B2027B" w:rsidRDefault="00DE61E9" w:rsidP="00DE61E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Краснодарский край;</w:t>
      </w:r>
    </w:p>
    <w:p w:rsidR="00DE61E9" w:rsidRPr="00B2027B" w:rsidRDefault="00DE61E9" w:rsidP="00DE61E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Ростовская область;</w:t>
      </w:r>
    </w:p>
    <w:p w:rsidR="00DE61E9" w:rsidRPr="00B2027B" w:rsidRDefault="00DE61E9" w:rsidP="00DE61E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Ставропольский край;</w:t>
      </w:r>
    </w:p>
    <w:p w:rsidR="00DE61E9" w:rsidRPr="00B2027B" w:rsidRDefault="00DE61E9" w:rsidP="00DE61E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Белгородская область;</w:t>
      </w:r>
    </w:p>
    <w:p w:rsidR="00DE61E9" w:rsidRPr="00B2027B" w:rsidRDefault="00DE61E9" w:rsidP="00DE61E9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Воронежская область.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Это связано с благоприятными климатическими условиями, плодородными почвами и наличием водных ресурсов.</w:t>
      </w:r>
    </w:p>
    <w:p w:rsidR="00DE61E9" w:rsidRPr="00B2027B" w:rsidRDefault="00DE61E9" w:rsidP="00DE61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027B">
        <w:rPr>
          <w:rFonts w:ascii="Times New Roman" w:hAnsi="Times New Roman" w:cs="Times New Roman"/>
          <w:b/>
          <w:bCs/>
          <w:sz w:val="24"/>
          <w:szCs w:val="24"/>
        </w:rPr>
        <w:t>Какие факторы влияют на развитие АПК?</w:t>
      </w:r>
    </w:p>
    <w:p w:rsidR="00DE61E9" w:rsidRPr="00B2027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На развитие агропромышленного комплекса влияют следующие факторы:</w:t>
      </w:r>
    </w:p>
    <w:p w:rsidR="00DE61E9" w:rsidRPr="00B2027B" w:rsidRDefault="00DE61E9" w:rsidP="00DE61E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природно-климатические условия;</w:t>
      </w:r>
    </w:p>
    <w:p w:rsidR="00DE61E9" w:rsidRPr="00B2027B" w:rsidRDefault="00DE61E9" w:rsidP="00DE61E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наличие земельных ресурсов;</w:t>
      </w:r>
    </w:p>
    <w:p w:rsidR="00DE61E9" w:rsidRPr="00B2027B" w:rsidRDefault="00DE61E9" w:rsidP="00DE61E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уровень технической оснащённости;</w:t>
      </w:r>
    </w:p>
    <w:p w:rsidR="00DE61E9" w:rsidRPr="00B2027B" w:rsidRDefault="00DE61E9" w:rsidP="00DE61E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квалификация кадров;</w:t>
      </w:r>
    </w:p>
    <w:p w:rsidR="00DE61E9" w:rsidRPr="00B2027B" w:rsidRDefault="00DE61E9" w:rsidP="00DE61E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lastRenderedPageBreak/>
        <w:t>финансирование научных исследований;</w:t>
      </w:r>
    </w:p>
    <w:p w:rsidR="00DE61E9" w:rsidRPr="00B2027B" w:rsidRDefault="00DE61E9" w:rsidP="00DE61E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государственная поддержка.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  <w:r w:rsidRPr="00B2027B">
        <w:rPr>
          <w:rFonts w:ascii="Times New Roman" w:hAnsi="Times New Roman" w:cs="Times New Roman"/>
          <w:sz w:val="24"/>
          <w:szCs w:val="24"/>
        </w:rPr>
        <w:t>Для успешного развития АПК необходимо учитывать все эти факторы и принимать меры по их улучшению.</w:t>
      </w:r>
    </w:p>
    <w:p w:rsidR="00DE61E9" w:rsidRPr="002706F2" w:rsidRDefault="00DE61E9" w:rsidP="00DE61E9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Применение знаний и умений в новой ситуации</w:t>
      </w:r>
      <w:r w:rsidRPr="00CE311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311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11B">
        <w:rPr>
          <w:rFonts w:ascii="Times New Roman" w:hAnsi="Times New Roman" w:cs="Times New Roman"/>
          <w:sz w:val="24"/>
          <w:szCs w:val="24"/>
        </w:rPr>
        <w:t>Выполнение з</w:t>
      </w:r>
      <w:r>
        <w:rPr>
          <w:rFonts w:ascii="Times New Roman" w:hAnsi="Times New Roman" w:cs="Times New Roman"/>
          <w:sz w:val="24"/>
          <w:szCs w:val="24"/>
        </w:rPr>
        <w:t xml:space="preserve">аданий на закрепление материала и формированию читательской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чтение и анализ текста; заполнение текста с пропущенными словами, тестовая часть).</w:t>
      </w:r>
    </w:p>
    <w:p w:rsidR="00DE61E9" w:rsidRPr="00CE311B" w:rsidRDefault="00DE61E9" w:rsidP="00DE61E9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E311B">
        <w:rPr>
          <w:rFonts w:ascii="Times New Roman" w:hAnsi="Times New Roman" w:cs="Times New Roman"/>
          <w:b/>
          <w:bCs/>
          <w:sz w:val="24"/>
          <w:szCs w:val="24"/>
        </w:rPr>
        <w:t>Контроль усвоения, обсуждение допущенных ошибок и их коррекция.</w:t>
      </w:r>
      <w:r w:rsidRPr="00CE311B">
        <w:rPr>
          <w:rFonts w:ascii="Times New Roman" w:hAnsi="Times New Roman" w:cs="Times New Roman"/>
          <w:sz w:val="24"/>
          <w:szCs w:val="24"/>
        </w:rPr>
        <w:t> Проверка выполнения заданий. Обсуждение допущенных ошибок. Коррекция знаний учащихся.</w:t>
      </w:r>
    </w:p>
    <w:p w:rsidR="00DE61E9" w:rsidRPr="002706F2" w:rsidRDefault="00DE61E9" w:rsidP="00DE61E9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706F2">
        <w:rPr>
          <w:rFonts w:ascii="Times New Roman" w:hAnsi="Times New Roman" w:cs="Times New Roman"/>
          <w:b/>
          <w:bCs/>
          <w:sz w:val="24"/>
          <w:szCs w:val="24"/>
        </w:rPr>
        <w:t>Рефлексия (подведение итогов занятия).</w:t>
      </w:r>
      <w:r w:rsidRPr="002706F2">
        <w:rPr>
          <w:rFonts w:ascii="Times New Roman" w:hAnsi="Times New Roman" w:cs="Times New Roman"/>
          <w:sz w:val="24"/>
          <w:szCs w:val="24"/>
        </w:rPr>
        <w:t> Подведение итогов урока. Оценка работы учащихся. Выявление затруднений и путей их преодоления.</w:t>
      </w:r>
    </w:p>
    <w:p w:rsidR="00DE61E9" w:rsidRPr="00CE311B" w:rsidRDefault="00DE61E9" w:rsidP="00DE61E9">
      <w:pPr>
        <w:rPr>
          <w:rFonts w:ascii="Times New Roman" w:hAnsi="Times New Roman" w:cs="Times New Roman"/>
          <w:sz w:val="24"/>
          <w:szCs w:val="24"/>
        </w:rPr>
      </w:pPr>
    </w:p>
    <w:p w:rsidR="00B129CD" w:rsidRDefault="00B129CD"/>
    <w:sectPr w:rsidR="00B129CD" w:rsidSect="00E33A48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926380"/>
    </w:sdtPr>
    <w:sdtEndPr>
      <w:rPr>
        <w:rFonts w:ascii="Times New Roman" w:hAnsi="Times New Roman" w:cs="Times New Roman"/>
        <w:sz w:val="24"/>
        <w:szCs w:val="24"/>
      </w:rPr>
    </w:sdtEndPr>
    <w:sdtContent>
      <w:p w:rsidR="00821A78" w:rsidRPr="00CE311B" w:rsidRDefault="00DE61E9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E31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311B">
          <w:rPr>
            <w:rFonts w:ascii="Times New Roman" w:hAnsi="Times New Roman" w:cs="Times New Roman"/>
            <w:sz w:val="24"/>
            <w:szCs w:val="24"/>
          </w:rPr>
          <w:instrText>PA</w:instrText>
        </w:r>
        <w:r w:rsidRPr="00CE311B">
          <w:rPr>
            <w:rFonts w:ascii="Times New Roman" w:hAnsi="Times New Roman" w:cs="Times New Roman"/>
            <w:sz w:val="24"/>
            <w:szCs w:val="24"/>
          </w:rPr>
          <w:instrText>GE   \* MERGEFORMAT</w:instrText>
        </w:r>
        <w:r w:rsidRPr="00CE31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E31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1A78" w:rsidRDefault="00DE61E9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47F4"/>
    <w:multiLevelType w:val="multilevel"/>
    <w:tmpl w:val="3B34CA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F33F1"/>
    <w:multiLevelType w:val="multilevel"/>
    <w:tmpl w:val="D858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C1217"/>
    <w:multiLevelType w:val="multilevel"/>
    <w:tmpl w:val="51A6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06EFA"/>
    <w:multiLevelType w:val="multilevel"/>
    <w:tmpl w:val="6AAE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C91DA9"/>
    <w:multiLevelType w:val="multilevel"/>
    <w:tmpl w:val="2DA2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A45CB"/>
    <w:multiLevelType w:val="multilevel"/>
    <w:tmpl w:val="8DD8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D5928"/>
    <w:multiLevelType w:val="multilevel"/>
    <w:tmpl w:val="3CB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174F17"/>
    <w:multiLevelType w:val="multilevel"/>
    <w:tmpl w:val="B16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5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6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2">
    <w:abstractNumId w:val="0"/>
    <w:lvlOverride w:ilvl="0">
      <w:lvl w:ilvl="0">
        <w:numFmt w:val="decimal"/>
        <w:lvlText w:val="%1."/>
        <w:lvlJc w:val="left"/>
      </w:lvl>
    </w:lvlOverride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1"/>
  </w:num>
  <w:num w:numId="16">
    <w:abstractNumId w:val="4"/>
  </w:num>
  <w:num w:numId="17">
    <w:abstractNumId w:val="5"/>
  </w:num>
  <w:num w:numId="18">
    <w:abstractNumId w:val="7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261E"/>
    <w:rsid w:val="001963DE"/>
    <w:rsid w:val="0045261E"/>
    <w:rsid w:val="00B129CD"/>
    <w:rsid w:val="00DE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E9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261E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DE6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1E9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E6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1E9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1381</Words>
  <Characters>7873</Characters>
  <Application>Microsoft Office Word</Application>
  <DocSecurity>0</DocSecurity>
  <Lines>65</Lines>
  <Paragraphs>18</Paragraphs>
  <ScaleCrop>false</ScaleCrop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ЮРЕЦ</dc:creator>
  <cp:keywords/>
  <dc:description/>
  <cp:lastModifiedBy>ЮРЕЦ</cp:lastModifiedBy>
  <cp:revision>4</cp:revision>
  <dcterms:created xsi:type="dcterms:W3CDTF">2025-12-01T18:11:00Z</dcterms:created>
  <dcterms:modified xsi:type="dcterms:W3CDTF">2025-12-04T03:44:00Z</dcterms:modified>
</cp:coreProperties>
</file>