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793" w:rsidRPr="00751793" w:rsidRDefault="00751793" w:rsidP="0075179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1793">
        <w:rPr>
          <w:rFonts w:ascii="Times New Roman" w:eastAsia="Calibri" w:hAnsi="Times New Roman" w:cs="Times New Roman"/>
          <w:b/>
          <w:sz w:val="24"/>
          <w:szCs w:val="24"/>
        </w:rPr>
        <w:t>МУНИЦИПАЛЬНОЕ БЮДЖЕТНОЕ ОБЩЕОБРАЗОВАТЕЛЬНОЕ</w:t>
      </w:r>
    </w:p>
    <w:p w:rsidR="00751793" w:rsidRPr="00751793" w:rsidRDefault="00751793" w:rsidP="0075179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1793">
        <w:rPr>
          <w:rFonts w:ascii="Times New Roman" w:eastAsia="Calibri" w:hAnsi="Times New Roman" w:cs="Times New Roman"/>
          <w:b/>
          <w:sz w:val="24"/>
          <w:szCs w:val="24"/>
        </w:rPr>
        <w:t>УЧРЕЖДЕНИЕ "ОКТЯБРЬСКАЯ ШКОЛА №1"</w:t>
      </w:r>
    </w:p>
    <w:p w:rsidR="00751793" w:rsidRPr="00751793" w:rsidRDefault="00751793" w:rsidP="0075179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1793">
        <w:rPr>
          <w:rFonts w:ascii="Times New Roman" w:eastAsia="Calibri" w:hAnsi="Times New Roman" w:cs="Times New Roman"/>
          <w:b/>
          <w:sz w:val="24"/>
          <w:szCs w:val="24"/>
        </w:rPr>
        <w:t>КРАСНОГВАРДЕЙСКОГО РАЙОНА</w:t>
      </w:r>
    </w:p>
    <w:p w:rsidR="00751793" w:rsidRPr="00751793" w:rsidRDefault="00751793" w:rsidP="0075179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1793">
        <w:rPr>
          <w:rFonts w:ascii="Times New Roman" w:eastAsia="Calibri" w:hAnsi="Times New Roman" w:cs="Times New Roman"/>
          <w:b/>
          <w:sz w:val="24"/>
          <w:szCs w:val="24"/>
        </w:rPr>
        <w:t>РЕСПУБЛИКИ КРЫМ</w:t>
      </w:r>
    </w:p>
    <w:p w:rsidR="00751793" w:rsidRPr="00751793" w:rsidRDefault="00751793" w:rsidP="00751793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1793">
        <w:rPr>
          <w:rFonts w:ascii="Times New Roman" w:eastAsia="Calibri" w:hAnsi="Times New Roman" w:cs="Times New Roman"/>
          <w:b/>
          <w:sz w:val="24"/>
          <w:szCs w:val="24"/>
        </w:rPr>
        <w:t>(МБОУ "ОКТЯБРЬСКАЯ ШКОЛА №1")</w:t>
      </w:r>
    </w:p>
    <w:p w:rsidR="00751793" w:rsidRPr="00751793" w:rsidRDefault="00751793" w:rsidP="007517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039" w:type="dxa"/>
        <w:tblInd w:w="817" w:type="dxa"/>
        <w:tblLook w:val="00A0" w:firstRow="1" w:lastRow="0" w:firstColumn="1" w:lastColumn="0" w:noHBand="0" w:noVBand="0"/>
      </w:tblPr>
      <w:tblGrid>
        <w:gridCol w:w="4820"/>
        <w:gridCol w:w="4219"/>
      </w:tblGrid>
      <w:tr w:rsidR="00751793" w:rsidRPr="00751793" w:rsidTr="00A1291D">
        <w:trPr>
          <w:trHeight w:val="896"/>
        </w:trPr>
        <w:tc>
          <w:tcPr>
            <w:tcW w:w="4820" w:type="dxa"/>
          </w:tcPr>
          <w:p w:rsidR="00751793" w:rsidRPr="00751793" w:rsidRDefault="00751793" w:rsidP="00751793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ПРИНЯТО</w:t>
            </w:r>
          </w:p>
          <w:p w:rsidR="00751793" w:rsidRPr="00751793" w:rsidRDefault="00751793" w:rsidP="00751793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педагогическим советом школы</w:t>
            </w:r>
          </w:p>
          <w:p w:rsidR="00751793" w:rsidRPr="00751793" w:rsidRDefault="00751793" w:rsidP="00751793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(протокол от 26.08.2026 г.  №13)</w:t>
            </w:r>
          </w:p>
          <w:p w:rsidR="00751793" w:rsidRPr="00751793" w:rsidRDefault="00751793" w:rsidP="0075179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9" w:type="dxa"/>
            <w:hideMark/>
          </w:tcPr>
          <w:p w:rsidR="00751793" w:rsidRPr="00751793" w:rsidRDefault="00751793" w:rsidP="0075179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  <w:p w:rsidR="00751793" w:rsidRPr="00751793" w:rsidRDefault="00751793" w:rsidP="00751793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приказом по школе</w:t>
            </w:r>
          </w:p>
          <w:p w:rsidR="00751793" w:rsidRPr="00751793" w:rsidRDefault="00751793" w:rsidP="0075179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27.08.2026 №182-ОД</w:t>
            </w:r>
          </w:p>
        </w:tc>
      </w:tr>
      <w:tr w:rsidR="00751793" w:rsidRPr="00751793" w:rsidTr="00A1291D">
        <w:trPr>
          <w:trHeight w:val="1434"/>
        </w:trPr>
        <w:tc>
          <w:tcPr>
            <w:tcW w:w="4820" w:type="dxa"/>
          </w:tcPr>
          <w:p w:rsidR="00751793" w:rsidRPr="00751793" w:rsidRDefault="00751793" w:rsidP="00751793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751793" w:rsidRPr="00751793" w:rsidRDefault="00751793" w:rsidP="00751793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управляющим советом школы</w:t>
            </w:r>
          </w:p>
          <w:p w:rsidR="00751793" w:rsidRPr="00751793" w:rsidRDefault="00751793" w:rsidP="00751793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7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(протокол от 26.08.2026г. №3)</w:t>
            </w:r>
          </w:p>
          <w:p w:rsidR="00751793" w:rsidRPr="00751793" w:rsidRDefault="00751793" w:rsidP="00751793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51793" w:rsidRPr="00751793" w:rsidRDefault="00751793" w:rsidP="00751793">
            <w:pPr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19" w:type="dxa"/>
          </w:tcPr>
          <w:p w:rsidR="00751793" w:rsidRPr="00751793" w:rsidRDefault="00751793" w:rsidP="00751793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34F55" w:rsidRDefault="00534F55"/>
    <w:p w:rsidR="00751793" w:rsidRDefault="00751793" w:rsidP="007517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793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751793" w:rsidRPr="00751793" w:rsidRDefault="00751793" w:rsidP="00751793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51793">
        <w:rPr>
          <w:rFonts w:ascii="Times New Roman" w:hAnsi="Times New Roman" w:cs="Times New Roman"/>
          <w:b/>
          <w:sz w:val="28"/>
          <w:szCs w:val="24"/>
        </w:rPr>
        <w:t>о текущей, промежуточной аттестации и критериях оценивания обучающихся по адаптированным цензовым программам</w:t>
      </w:r>
    </w:p>
    <w:p w:rsidR="00CC4D34" w:rsidRDefault="00CC4D34" w:rsidP="00CC4D3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C2851">
        <w:rPr>
          <w:rFonts w:ascii="Times New Roman" w:hAnsi="Times New Roman"/>
          <w:b/>
          <w:sz w:val="28"/>
          <w:szCs w:val="24"/>
        </w:rPr>
        <w:t xml:space="preserve">МБОУ </w:t>
      </w:r>
      <w:r w:rsidRPr="000C2851">
        <w:rPr>
          <w:rFonts w:ascii="Times New Roman" w:hAnsi="Times New Roman" w:cs="Times New Roman"/>
          <w:b/>
          <w:sz w:val="28"/>
          <w:szCs w:val="24"/>
        </w:rPr>
        <w:t>"Октябрьская школа № 1"</w:t>
      </w:r>
    </w:p>
    <w:p w:rsidR="00751793" w:rsidRDefault="00751793" w:rsidP="00751793">
      <w:pPr>
        <w:spacing w:after="0"/>
      </w:pPr>
    </w:p>
    <w:p w:rsidR="00751793" w:rsidRPr="00751793" w:rsidRDefault="00751793" w:rsidP="0075179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751793">
        <w:rPr>
          <w:rFonts w:ascii="Times New Roman" w:hAnsi="Times New Roman"/>
          <w:b/>
          <w:bCs/>
          <w:sz w:val="24"/>
          <w:szCs w:val="24"/>
        </w:rPr>
        <w:t>1.Общие положения</w:t>
      </w:r>
    </w:p>
    <w:p w:rsid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1.1 Настоящее Положение о системе оценивания учащихся по цензовым адаптированным образовательным программам разработано в соответствии </w:t>
      </w:r>
      <w:proofErr w:type="gramStart"/>
      <w:r w:rsidRPr="00751793">
        <w:rPr>
          <w:rFonts w:ascii="Times New Roman" w:hAnsi="Times New Roman"/>
          <w:sz w:val="24"/>
          <w:szCs w:val="24"/>
        </w:rPr>
        <w:t>с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 </w:t>
      </w:r>
    </w:p>
    <w:p w:rsidR="00751793" w:rsidRPr="00751793" w:rsidRDefault="00751793" w:rsidP="0075179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Федеральным законом от 29 декабря 2012 года № 273-ФЗ «Об образовании в Российской Федерации». </w:t>
      </w:r>
    </w:p>
    <w:p w:rsidR="00751793" w:rsidRPr="00751793" w:rsidRDefault="00751793" w:rsidP="0075179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Федеральный закон № 315-ФЗ от 08.08.2024 г. «О внесении изменений в Федеральный закон «Об образовании в Российской Федерации».</w:t>
      </w:r>
    </w:p>
    <w:p w:rsidR="00751793" w:rsidRPr="00751793" w:rsidRDefault="00751793" w:rsidP="0075179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Федеральным законом от 24 ноября 1995 г. № 181-ФЗ «О социальной защите инвалидов в Российской Федерации» (с изменениями и дополнениями). </w:t>
      </w:r>
    </w:p>
    <w:p w:rsidR="00751793" w:rsidRPr="00751793" w:rsidRDefault="00751793" w:rsidP="0075179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Федеральным законом от 3 мая 2012 г. № 46-ФЗ «О ратификации Конвенции о правах инвалидов».</w:t>
      </w:r>
    </w:p>
    <w:p w:rsidR="00751793" w:rsidRPr="00751793" w:rsidRDefault="00751793" w:rsidP="0075179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Приказ Министерства просвещения Российской Федерации от 28 августа 2020 г. № 442 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образования». </w:t>
      </w:r>
    </w:p>
    <w:p w:rsidR="00751793" w:rsidRPr="00751793" w:rsidRDefault="00751793" w:rsidP="0075179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Приказом Министерства образования и науки Российской Федерации от 19 декабря 2014. № 1598 «Об утверждении федерального государственного образовательного стандарта начального общего образования </w:t>
      </w:r>
      <w:proofErr w:type="gramStart"/>
      <w:r w:rsidRPr="0075179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с ограниченными возможностями здоровья». </w:t>
      </w:r>
    </w:p>
    <w:p w:rsidR="00751793" w:rsidRPr="00751793" w:rsidRDefault="00751793" w:rsidP="0075179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Приказом Министерства образования и науки Российской Федерации от 19 декабря 2014 г. № 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нарушениями)».</w:t>
      </w:r>
    </w:p>
    <w:p w:rsidR="00751793" w:rsidRPr="00751793" w:rsidRDefault="00751793" w:rsidP="0075179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Распоряжением Министерства просвещения Российской Федерации от 9 сентября  2019 г. № р-93 «Об утверждении примерного положения  о психолого-педагогическом консилиуме образовательной организации».</w:t>
      </w:r>
    </w:p>
    <w:p w:rsidR="00751793" w:rsidRPr="00751793" w:rsidRDefault="00751793" w:rsidP="0075179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lastRenderedPageBreak/>
        <w:t>Постановлением Главного государственного санитарного врача Российской Федерации от 28 сентября .2020   № 28 "Об утверждении санитарных правил СП 2.4. 3648-20 "Санитарно-эпидемиологические требования к организациям воспитания и обучения, отдыха и оздоровления детей и молодежи".</w:t>
      </w:r>
    </w:p>
    <w:p w:rsidR="00751793" w:rsidRPr="00751793" w:rsidRDefault="00751793" w:rsidP="0075179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Приказом Министерства образования, науки и молодежи Республики Крым от 26.11.2014    № 313 «Об утверждении Порядка организации инклюзивного обучения в образовательных    организациях Республики Крым, реализующих основные общеобразовательные программы».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1.</w:t>
      </w:r>
      <w:r w:rsidR="00167762">
        <w:rPr>
          <w:rFonts w:ascii="Times New Roman" w:hAnsi="Times New Roman"/>
          <w:sz w:val="24"/>
          <w:szCs w:val="24"/>
        </w:rPr>
        <w:t>2</w:t>
      </w:r>
      <w:r w:rsidRPr="00751793">
        <w:rPr>
          <w:rFonts w:ascii="Times New Roman" w:hAnsi="Times New Roman"/>
          <w:sz w:val="24"/>
          <w:szCs w:val="24"/>
        </w:rPr>
        <w:t xml:space="preserve">. Целью данного Положения является определение принципов, оптимальных форм и способов контроля и оценки результатов обучения и </w:t>
      </w:r>
      <w:proofErr w:type="gramStart"/>
      <w:r w:rsidRPr="00751793">
        <w:rPr>
          <w:rFonts w:ascii="Times New Roman" w:hAnsi="Times New Roman"/>
          <w:sz w:val="24"/>
          <w:szCs w:val="24"/>
        </w:rPr>
        <w:t>развития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обучающихся  по адаптированным образовательным программам.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1.</w:t>
      </w:r>
      <w:r w:rsidR="00167762">
        <w:rPr>
          <w:rFonts w:ascii="Times New Roman" w:hAnsi="Times New Roman"/>
          <w:sz w:val="24"/>
          <w:szCs w:val="24"/>
        </w:rPr>
        <w:t>3</w:t>
      </w:r>
      <w:r w:rsidRPr="00751793">
        <w:rPr>
          <w:rFonts w:ascii="Times New Roman" w:hAnsi="Times New Roman"/>
          <w:sz w:val="24"/>
          <w:szCs w:val="24"/>
        </w:rPr>
        <w:t>. Система работы педагогов направлена на компенсацию недостатков более раннего развития, восполнение пробелов предшествующего обучения, преодоление негативных особенностей эмоционально-личностной сферы, нормализацию и совершенствование учебной деятельности обучающихся по АОП, повышение их работоспособности, активизацию познавательной деятельности.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Основной задачей обучения  детей данной категории является формирование коррекционно-развивающего пространства </w:t>
      </w:r>
      <w:proofErr w:type="gramStart"/>
      <w:r w:rsidRPr="00751793">
        <w:rPr>
          <w:rFonts w:ascii="Times New Roman" w:hAnsi="Times New Roman"/>
          <w:sz w:val="24"/>
          <w:szCs w:val="24"/>
        </w:rPr>
        <w:t>через</w:t>
      </w:r>
      <w:proofErr w:type="gramEnd"/>
      <w:r w:rsidRPr="00751793">
        <w:rPr>
          <w:rFonts w:ascii="Times New Roman" w:hAnsi="Times New Roman"/>
          <w:sz w:val="24"/>
          <w:szCs w:val="24"/>
        </w:rPr>
        <w:t>: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– активизацию познавательной деятельности </w:t>
      </w:r>
      <w:proofErr w:type="gramStart"/>
      <w:r w:rsidRPr="0075179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751793">
        <w:rPr>
          <w:rFonts w:ascii="Times New Roman" w:hAnsi="Times New Roman"/>
          <w:sz w:val="24"/>
          <w:szCs w:val="24"/>
        </w:rPr>
        <w:t>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– повышения уровня их умственного развития;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– нормализацию их учебной деятельности;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– коррекцию недостатков эмоциональн</w:t>
      </w:r>
      <w:proofErr w:type="gramStart"/>
      <w:r w:rsidRPr="00751793">
        <w:rPr>
          <w:rFonts w:ascii="Times New Roman" w:hAnsi="Times New Roman"/>
          <w:sz w:val="24"/>
          <w:szCs w:val="24"/>
        </w:rPr>
        <w:t>о-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личностного и социального развития;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– охрану и укрепление физического и нервно – психического здоровья;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– социально-трудовую адаптацию.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1.</w:t>
      </w:r>
      <w:r w:rsidR="00167762">
        <w:rPr>
          <w:rFonts w:ascii="Times New Roman" w:hAnsi="Times New Roman"/>
          <w:sz w:val="24"/>
          <w:szCs w:val="24"/>
        </w:rPr>
        <w:t>4</w:t>
      </w:r>
      <w:r w:rsidRPr="00751793">
        <w:rPr>
          <w:rFonts w:ascii="Times New Roman" w:hAnsi="Times New Roman"/>
          <w:sz w:val="24"/>
          <w:szCs w:val="24"/>
        </w:rPr>
        <w:t>. Контроль и проверка усвоения учебного материала должны проводиться систематически и регулярно. Балльное оценивание учащихся, с занесением оценок в электронный журнал, осуществляется со второго полугодия 2 класса. Проверка и оценка знаний носят индивидуальный характер (учитель проверяет и оценивает знания, умения и навыки каждого ученика).</w:t>
      </w:r>
    </w:p>
    <w:p w:rsidR="00751793" w:rsidRDefault="00167762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bookmarkStart w:id="0" w:name="_GoBack"/>
      <w:bookmarkEnd w:id="0"/>
      <w:r w:rsidR="00751793" w:rsidRPr="00751793">
        <w:rPr>
          <w:rFonts w:ascii="Times New Roman" w:hAnsi="Times New Roman"/>
          <w:sz w:val="24"/>
          <w:szCs w:val="24"/>
        </w:rPr>
        <w:t>С учетом требований к оценочной деятельности применяется цифровая пятибалльная система цифровых оценок (отметок): «5» - пять, «4» -четыре, «3»- три, «2»-два, «1»-один.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51793" w:rsidRDefault="00751793" w:rsidP="0075179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751793">
        <w:rPr>
          <w:rFonts w:ascii="Times New Roman" w:hAnsi="Times New Roman"/>
          <w:b/>
          <w:bCs/>
          <w:sz w:val="24"/>
          <w:szCs w:val="24"/>
        </w:rPr>
        <w:t>2. Для адаптации учебных материалов с учетом нозологической группы учителя-предметники могут использовать следующие формы работы:</w:t>
      </w:r>
    </w:p>
    <w:p w:rsidR="00751793" w:rsidRPr="00751793" w:rsidRDefault="00751793" w:rsidP="0075179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2.1. Снижение темпов и объема выполнения письменных заданий:</w:t>
      </w:r>
    </w:p>
    <w:p w:rsidR="00751793" w:rsidRPr="00751793" w:rsidRDefault="00751793" w:rsidP="00751793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замена письменных домашних заданий  на </w:t>
      </w:r>
      <w:proofErr w:type="gramStart"/>
      <w:r w:rsidRPr="00751793">
        <w:rPr>
          <w:rFonts w:ascii="Times New Roman" w:hAnsi="Times New Roman"/>
          <w:sz w:val="24"/>
          <w:szCs w:val="24"/>
        </w:rPr>
        <w:t>устные</w:t>
      </w:r>
      <w:proofErr w:type="gramEnd"/>
      <w:r w:rsidRPr="00751793">
        <w:rPr>
          <w:rFonts w:ascii="Times New Roman" w:hAnsi="Times New Roman"/>
          <w:sz w:val="24"/>
          <w:szCs w:val="24"/>
        </w:rPr>
        <w:t>;</w:t>
      </w:r>
    </w:p>
    <w:p w:rsidR="00751793" w:rsidRPr="00751793" w:rsidRDefault="00751793" w:rsidP="00751793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замена устных домашних заданий на </w:t>
      </w:r>
      <w:proofErr w:type="gramStart"/>
      <w:r w:rsidRPr="00751793">
        <w:rPr>
          <w:rFonts w:ascii="Times New Roman" w:hAnsi="Times New Roman"/>
          <w:sz w:val="24"/>
          <w:szCs w:val="24"/>
        </w:rPr>
        <w:t>письменные</w:t>
      </w:r>
      <w:proofErr w:type="gramEnd"/>
      <w:r w:rsidRPr="00751793">
        <w:rPr>
          <w:rFonts w:ascii="Times New Roman" w:hAnsi="Times New Roman"/>
          <w:sz w:val="24"/>
          <w:szCs w:val="24"/>
        </w:rPr>
        <w:t>;</w:t>
      </w:r>
    </w:p>
    <w:p w:rsidR="00751793" w:rsidRPr="00751793" w:rsidRDefault="00751793" w:rsidP="00751793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использование в домашней работе аудиозаписей учебного материала;</w:t>
      </w:r>
    </w:p>
    <w:p w:rsidR="00751793" w:rsidRPr="00751793" w:rsidRDefault="00751793" w:rsidP="00751793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замена части домашней работы по литературному чтению (литературе) на прослушивание аудиозаписей литературных произведений;</w:t>
      </w:r>
    </w:p>
    <w:p w:rsidR="00751793" w:rsidRPr="00751793" w:rsidRDefault="00751793" w:rsidP="00751793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введение дополнительных домашних заданий коррекционной направленности по русскому языку и чтению (при этом объем домашней работы должен оставаться в рамках санитарно-гигиенических требований); </w:t>
      </w:r>
    </w:p>
    <w:p w:rsidR="00751793" w:rsidRPr="00751793" w:rsidRDefault="00751793" w:rsidP="00751793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сокращение объема письменной работы обучающихся на уроках русского языка, литературного чтения и математики (но не более</w:t>
      </w:r>
      <w:proofErr w:type="gramStart"/>
      <w:r w:rsidRPr="00751793">
        <w:rPr>
          <w:rFonts w:ascii="Times New Roman" w:hAnsi="Times New Roman"/>
          <w:sz w:val="24"/>
          <w:szCs w:val="24"/>
        </w:rPr>
        <w:t>,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чем на 30% от объема работ одноклассников);</w:t>
      </w:r>
    </w:p>
    <w:p w:rsidR="00751793" w:rsidRPr="00751793" w:rsidRDefault="00751793" w:rsidP="00751793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lastRenderedPageBreak/>
        <w:t>освобождение от чтения вслух перед всем классом;</w:t>
      </w:r>
    </w:p>
    <w:p w:rsidR="00751793" w:rsidRPr="00751793" w:rsidRDefault="00751793" w:rsidP="00751793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выделение дополнительного времени на уроке для выполнения письменных работ и для чтения про себя;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751793">
        <w:rPr>
          <w:rFonts w:ascii="Times New Roman" w:hAnsi="Times New Roman"/>
          <w:bCs/>
          <w:sz w:val="24"/>
          <w:szCs w:val="24"/>
        </w:rPr>
        <w:t>2.2. Использование вспомогательного дидактического материала и технических средств обучения.</w:t>
      </w:r>
    </w:p>
    <w:p w:rsidR="00751793" w:rsidRPr="00751793" w:rsidRDefault="00751793" w:rsidP="00751793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использование </w:t>
      </w:r>
      <w:proofErr w:type="gramStart"/>
      <w:r w:rsidRPr="00751793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на уроке доступных технических средств обучения, а также справочных и дидактических пособий;</w:t>
      </w:r>
    </w:p>
    <w:p w:rsidR="00751793" w:rsidRPr="00751793" w:rsidRDefault="00751793" w:rsidP="00751793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замена конспектирования устного материала на диктофонные записи;</w:t>
      </w:r>
    </w:p>
    <w:p w:rsidR="00751793" w:rsidRPr="00751793" w:rsidRDefault="00751793" w:rsidP="00751793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обеспечение необходимого минимума теоретического материала в письменном виде (схемы, планы, основные понятия и т.д.), к которому обучающийся с нарушениями письма и чтения может легко получить доступ при повторении, заучивании; </w:t>
      </w:r>
    </w:p>
    <w:p w:rsidR="00751793" w:rsidRPr="00751793" w:rsidRDefault="00751793" w:rsidP="00751793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выполнение части письменных заданий с использованием компьютера; </w:t>
      </w:r>
    </w:p>
    <w:p w:rsidR="00751793" w:rsidRPr="00751793" w:rsidRDefault="00751793" w:rsidP="00751793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использование на уроке электронных материалов для школьников с ограниченными возможностями здоровья; </w:t>
      </w:r>
    </w:p>
    <w:p w:rsidR="00751793" w:rsidRPr="00751793" w:rsidRDefault="00751793" w:rsidP="00751793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использование </w:t>
      </w:r>
      <w:proofErr w:type="gramStart"/>
      <w:r w:rsidRPr="00751793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с ОВЗ на уроке и в процессе выполнения контрольных работ справочных материалов: орфографического, словообразовательного, толкового словарей; памяток по фонетическому, морфологическому, словообразовательному, синтаксическому разбору; конспектов в рабочих тетрадях; справочных материалов в сети Интернет;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751793">
        <w:rPr>
          <w:rFonts w:ascii="Times New Roman" w:hAnsi="Times New Roman"/>
          <w:bCs/>
          <w:sz w:val="24"/>
          <w:szCs w:val="24"/>
        </w:rPr>
        <w:t>2.3. Адаптация проведения контрольных работ и промежуточной аттестации обучающихся с ОВЗ</w:t>
      </w:r>
    </w:p>
    <w:p w:rsidR="00751793" w:rsidRPr="00751793" w:rsidRDefault="00751793" w:rsidP="00751793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увеличение времени проведения контрольных работ по основным предметам (русский язык, литературное чтение, математика)</w:t>
      </w:r>
      <w:proofErr w:type="gramStart"/>
      <w:r w:rsidRPr="00751793"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:rsidR="00751793" w:rsidRPr="00751793" w:rsidRDefault="00751793" w:rsidP="00751793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замена </w:t>
      </w:r>
      <w:proofErr w:type="gramStart"/>
      <w:r w:rsidRPr="00751793">
        <w:rPr>
          <w:rFonts w:ascii="Times New Roman" w:hAnsi="Times New Roman"/>
          <w:sz w:val="24"/>
          <w:szCs w:val="24"/>
        </w:rPr>
        <w:t>контрольных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письменных работы по неосновным предметам на устные опросы; </w:t>
      </w:r>
    </w:p>
    <w:p w:rsidR="00751793" w:rsidRPr="00751793" w:rsidRDefault="00751793" w:rsidP="00751793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использование в ходе проведения контрольных работ </w:t>
      </w:r>
      <w:proofErr w:type="gramStart"/>
      <w:r w:rsidRPr="00751793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с ОВЗ вспомогательных дидактических материалов (словарей, конспектов, электронных ресурсов); </w:t>
      </w:r>
    </w:p>
    <w:p w:rsidR="00751793" w:rsidRDefault="00751793" w:rsidP="00751793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при проведении промежуточной аттестации допустимы следующие послабления: предварительное ознакомление с текстом диктанта / изложения, возможность выписывания ключевых слов, слов, сложных в орфографическом отношении.</w:t>
      </w:r>
    </w:p>
    <w:p w:rsidR="00751793" w:rsidRPr="00751793" w:rsidRDefault="00751793" w:rsidP="00751793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:rsidR="00751793" w:rsidRPr="00751793" w:rsidRDefault="00751793" w:rsidP="0075179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Pr="00751793">
        <w:rPr>
          <w:rFonts w:ascii="Times New Roman" w:hAnsi="Times New Roman"/>
          <w:b/>
          <w:bCs/>
          <w:sz w:val="24"/>
          <w:szCs w:val="24"/>
        </w:rPr>
        <w:t xml:space="preserve">. Критерии оценивания </w:t>
      </w:r>
      <w:proofErr w:type="gramStart"/>
      <w:r w:rsidRPr="00751793">
        <w:rPr>
          <w:rFonts w:ascii="Times New Roman" w:hAnsi="Times New Roman"/>
          <w:b/>
          <w:bCs/>
          <w:sz w:val="24"/>
          <w:szCs w:val="24"/>
        </w:rPr>
        <w:t>обучающихся</w:t>
      </w:r>
      <w:proofErr w:type="gramEnd"/>
      <w:r w:rsidRPr="00751793">
        <w:rPr>
          <w:rFonts w:ascii="Times New Roman" w:hAnsi="Times New Roman"/>
          <w:b/>
          <w:bCs/>
          <w:sz w:val="24"/>
          <w:szCs w:val="24"/>
        </w:rPr>
        <w:t xml:space="preserve"> с сохранным интеллектом</w:t>
      </w:r>
    </w:p>
    <w:p w:rsid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751793">
        <w:rPr>
          <w:rFonts w:ascii="Times New Roman" w:hAnsi="Times New Roman"/>
          <w:sz w:val="24"/>
          <w:szCs w:val="24"/>
        </w:rPr>
        <w:t xml:space="preserve">.1. Для обучающихся по адаптированным образовательным программам различных нозологических групп, имеющих в названии </w:t>
      </w:r>
      <w:r w:rsidRPr="00751793">
        <w:rPr>
          <w:rFonts w:ascii="Times New Roman" w:hAnsi="Times New Roman"/>
          <w:b/>
          <w:bCs/>
          <w:sz w:val="24"/>
          <w:szCs w:val="24"/>
        </w:rPr>
        <w:t>код .1</w:t>
      </w:r>
      <w:r w:rsidRPr="00751793">
        <w:rPr>
          <w:rFonts w:ascii="Times New Roman" w:hAnsi="Times New Roman"/>
          <w:sz w:val="24"/>
          <w:szCs w:val="24"/>
        </w:rPr>
        <w:t>, предполагающим интеллектуальную норму, критерии оценивания полностью соответствуют критериям обучающихся п</w:t>
      </w:r>
      <w:r w:rsidR="004F712B">
        <w:rPr>
          <w:rFonts w:ascii="Times New Roman" w:hAnsi="Times New Roman"/>
          <w:sz w:val="24"/>
          <w:szCs w:val="24"/>
        </w:rPr>
        <w:t xml:space="preserve">о общеобразовательной программе. </w:t>
      </w:r>
      <w:r w:rsidRPr="00751793">
        <w:rPr>
          <w:rFonts w:ascii="Times New Roman" w:hAnsi="Times New Roman"/>
          <w:sz w:val="24"/>
          <w:szCs w:val="24"/>
        </w:rPr>
        <w:t>Для этой категории обучающихся создаются специальные условия для получения образования в части подачи материала и использования методических приемов при обучении.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751793">
        <w:rPr>
          <w:rFonts w:ascii="Times New Roman" w:hAnsi="Times New Roman"/>
          <w:sz w:val="24"/>
          <w:szCs w:val="24"/>
        </w:rPr>
        <w:t>.2. Специальные условия проведения текущего контроля знаний обучающихся с ОВЗ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 включают:</w:t>
      </w:r>
    </w:p>
    <w:p w:rsid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• особую форму организации (в малой группе, индивидуальную) с учетом </w:t>
      </w:r>
      <w:proofErr w:type="gramStart"/>
      <w:r w:rsidRPr="00751793">
        <w:rPr>
          <w:rFonts w:ascii="Times New Roman" w:hAnsi="Times New Roman"/>
          <w:sz w:val="24"/>
          <w:szCs w:val="24"/>
        </w:rPr>
        <w:t>особых</w:t>
      </w:r>
      <w:proofErr w:type="gramEnd"/>
    </w:p>
    <w:p w:rsid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образовательных потребностей и индивидуальных особенностей обучающихся;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751793">
        <w:rPr>
          <w:rFonts w:ascii="Times New Roman" w:hAnsi="Times New Roman"/>
          <w:sz w:val="24"/>
          <w:szCs w:val="24"/>
        </w:rPr>
        <w:t>• привычную обстановку в классе (присутствие своего учителя, наличие привычных</w:t>
      </w:r>
      <w:proofErr w:type="gramEnd"/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для обучающихся </w:t>
      </w:r>
      <w:proofErr w:type="spellStart"/>
      <w:r w:rsidRPr="00751793">
        <w:rPr>
          <w:rFonts w:ascii="Times New Roman" w:hAnsi="Times New Roman"/>
          <w:sz w:val="24"/>
          <w:szCs w:val="24"/>
        </w:rPr>
        <w:t>мнестических</w:t>
      </w:r>
      <w:proofErr w:type="spellEnd"/>
      <w:r w:rsidRPr="00751793">
        <w:rPr>
          <w:rFonts w:ascii="Times New Roman" w:hAnsi="Times New Roman"/>
          <w:sz w:val="24"/>
          <w:szCs w:val="24"/>
        </w:rPr>
        <w:t xml:space="preserve"> опор: наглядных схем, шаблонов общего хода выполнения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заданий);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• присутствие в начале работы этапа общей организации деятельности;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lastRenderedPageBreak/>
        <w:t xml:space="preserve">• </w:t>
      </w:r>
      <w:proofErr w:type="gramStart"/>
      <w:r w:rsidRPr="00751793">
        <w:rPr>
          <w:rFonts w:ascii="Times New Roman" w:hAnsi="Times New Roman"/>
          <w:sz w:val="24"/>
          <w:szCs w:val="24"/>
        </w:rPr>
        <w:t>снижении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темпа и объёма выполнения заданий;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• </w:t>
      </w:r>
      <w:proofErr w:type="gramStart"/>
      <w:r w:rsidRPr="00751793">
        <w:rPr>
          <w:rFonts w:ascii="Times New Roman" w:hAnsi="Times New Roman"/>
          <w:sz w:val="24"/>
          <w:szCs w:val="24"/>
        </w:rPr>
        <w:t>изменении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способа выполнения заданий;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• </w:t>
      </w:r>
      <w:proofErr w:type="gramStart"/>
      <w:r w:rsidRPr="00751793">
        <w:rPr>
          <w:rFonts w:ascii="Times New Roman" w:hAnsi="Times New Roman"/>
          <w:sz w:val="24"/>
          <w:szCs w:val="24"/>
        </w:rPr>
        <w:t>использовании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аудиозаписей учебного материала;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• </w:t>
      </w:r>
      <w:proofErr w:type="gramStart"/>
      <w:r w:rsidRPr="00751793">
        <w:rPr>
          <w:rFonts w:ascii="Times New Roman" w:hAnsi="Times New Roman"/>
          <w:sz w:val="24"/>
          <w:szCs w:val="24"/>
        </w:rPr>
        <w:t>использовании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вспомогательного дидактического материала;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• </w:t>
      </w:r>
      <w:proofErr w:type="spellStart"/>
      <w:r w:rsidRPr="00751793">
        <w:rPr>
          <w:rFonts w:ascii="Times New Roman" w:hAnsi="Times New Roman"/>
          <w:sz w:val="24"/>
          <w:szCs w:val="24"/>
        </w:rPr>
        <w:t>адаптирование</w:t>
      </w:r>
      <w:proofErr w:type="spellEnd"/>
      <w:r w:rsidRPr="00751793">
        <w:rPr>
          <w:rFonts w:ascii="Times New Roman" w:hAnsi="Times New Roman"/>
          <w:sz w:val="24"/>
          <w:szCs w:val="24"/>
        </w:rPr>
        <w:t xml:space="preserve"> инструкции с учетом особых образовательных потребностей и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индивидуальных трудностей обучающихся: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1) упрощение формулировок по грамматическому и семантическому оформлению;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2) упрощение </w:t>
      </w:r>
      <w:proofErr w:type="spellStart"/>
      <w:r w:rsidRPr="00751793">
        <w:rPr>
          <w:rFonts w:ascii="Times New Roman" w:hAnsi="Times New Roman"/>
          <w:sz w:val="24"/>
          <w:szCs w:val="24"/>
        </w:rPr>
        <w:t>многозвеньевой</w:t>
      </w:r>
      <w:proofErr w:type="spellEnd"/>
      <w:r w:rsidRPr="00751793">
        <w:rPr>
          <w:rFonts w:ascii="Times New Roman" w:hAnsi="Times New Roman"/>
          <w:sz w:val="24"/>
          <w:szCs w:val="24"/>
        </w:rPr>
        <w:t xml:space="preserve"> инструкции посредством деления ее </w:t>
      </w:r>
      <w:proofErr w:type="gramStart"/>
      <w:r w:rsidRPr="00751793">
        <w:rPr>
          <w:rFonts w:ascii="Times New Roman" w:hAnsi="Times New Roman"/>
          <w:sz w:val="24"/>
          <w:szCs w:val="24"/>
        </w:rPr>
        <w:t>на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короткие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смысловые единицы, задающие </w:t>
      </w:r>
      <w:proofErr w:type="spellStart"/>
      <w:r w:rsidRPr="00751793">
        <w:rPr>
          <w:rFonts w:ascii="Times New Roman" w:hAnsi="Times New Roman"/>
          <w:sz w:val="24"/>
          <w:szCs w:val="24"/>
        </w:rPr>
        <w:t>поэтапность</w:t>
      </w:r>
      <w:proofErr w:type="spellEnd"/>
      <w:r w:rsidRPr="0075179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51793">
        <w:rPr>
          <w:rFonts w:ascii="Times New Roman" w:hAnsi="Times New Roman"/>
          <w:sz w:val="24"/>
          <w:szCs w:val="24"/>
        </w:rPr>
        <w:t>пошаговость</w:t>
      </w:r>
      <w:proofErr w:type="spellEnd"/>
      <w:r w:rsidRPr="00751793">
        <w:rPr>
          <w:rFonts w:ascii="Times New Roman" w:hAnsi="Times New Roman"/>
          <w:sz w:val="24"/>
          <w:szCs w:val="24"/>
        </w:rPr>
        <w:t>) выполнения задания;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3) в дополнение к письменной инструкции к заданию, при необходимости, она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дополнительно прочитывается педагогом вслух в медленном темпе с </w:t>
      </w:r>
      <w:proofErr w:type="gramStart"/>
      <w:r w:rsidRPr="00751793">
        <w:rPr>
          <w:rFonts w:ascii="Times New Roman" w:hAnsi="Times New Roman"/>
          <w:sz w:val="24"/>
          <w:szCs w:val="24"/>
        </w:rPr>
        <w:t>четкими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смысловыми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акцентами;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• при необходимости </w:t>
      </w:r>
      <w:proofErr w:type="spellStart"/>
      <w:r w:rsidRPr="00751793">
        <w:rPr>
          <w:rFonts w:ascii="Times New Roman" w:hAnsi="Times New Roman"/>
          <w:sz w:val="24"/>
          <w:szCs w:val="24"/>
        </w:rPr>
        <w:t>адаптирование</w:t>
      </w:r>
      <w:proofErr w:type="spellEnd"/>
      <w:r w:rsidRPr="00751793">
        <w:rPr>
          <w:rFonts w:ascii="Times New Roman" w:hAnsi="Times New Roman"/>
          <w:sz w:val="24"/>
          <w:szCs w:val="24"/>
        </w:rPr>
        <w:t xml:space="preserve"> текста задания с учетом </w:t>
      </w:r>
      <w:proofErr w:type="gramStart"/>
      <w:r w:rsidRPr="00751793">
        <w:rPr>
          <w:rFonts w:ascii="Times New Roman" w:hAnsi="Times New Roman"/>
          <w:sz w:val="24"/>
          <w:szCs w:val="24"/>
        </w:rPr>
        <w:t>особых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образовательных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751793">
        <w:rPr>
          <w:rFonts w:ascii="Times New Roman" w:hAnsi="Times New Roman"/>
          <w:sz w:val="24"/>
          <w:szCs w:val="24"/>
        </w:rPr>
        <w:t>потребностей и индивидуальных трудностей обучающихся (более крупный шрифт,</w:t>
      </w:r>
      <w:proofErr w:type="gramEnd"/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четкое отграничение одного задания от другого; упрощение формулировок задания </w:t>
      </w:r>
      <w:proofErr w:type="gramStart"/>
      <w:r w:rsidRPr="00751793">
        <w:rPr>
          <w:rFonts w:ascii="Times New Roman" w:hAnsi="Times New Roman"/>
          <w:sz w:val="24"/>
          <w:szCs w:val="24"/>
        </w:rPr>
        <w:t>по</w:t>
      </w:r>
      <w:proofErr w:type="gramEnd"/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грамматическому и семантическому оформлению и др.);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• при необходимости предоставление дифференцированной помощи: стимулирующей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751793">
        <w:rPr>
          <w:rFonts w:ascii="Times New Roman" w:hAnsi="Times New Roman"/>
          <w:sz w:val="24"/>
          <w:szCs w:val="24"/>
        </w:rPr>
        <w:t>(одобрение, эмоциональная поддержка), организующей (привлечение внимания,</w:t>
      </w:r>
      <w:proofErr w:type="gramEnd"/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концентрирование на выполнении работы, напоминание о необходимости самопроверки),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направляющей (повторение и разъяснение инструкции к заданию);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• увеличение времени на выполнение заданий;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• возможность организации короткого перерыва (10-15 мин) при нарастании </w:t>
      </w:r>
      <w:proofErr w:type="gramStart"/>
      <w:r w:rsidRPr="00751793">
        <w:rPr>
          <w:rFonts w:ascii="Times New Roman" w:hAnsi="Times New Roman"/>
          <w:sz w:val="24"/>
          <w:szCs w:val="24"/>
        </w:rPr>
        <w:t>в</w:t>
      </w:r>
      <w:proofErr w:type="gramEnd"/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751793">
        <w:rPr>
          <w:rFonts w:ascii="Times New Roman" w:hAnsi="Times New Roman"/>
          <w:sz w:val="24"/>
          <w:szCs w:val="24"/>
        </w:rPr>
        <w:t>поведении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ребенка проявлений утомления, истощения;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• недопустимыми являются негативные реакции со стороны педагога, создание</w:t>
      </w:r>
    </w:p>
    <w:p w:rsid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ситуаций, приводящих к </w:t>
      </w:r>
      <w:proofErr w:type="gramStart"/>
      <w:r w:rsidRPr="00751793">
        <w:rPr>
          <w:rFonts w:ascii="Times New Roman" w:hAnsi="Times New Roman"/>
          <w:sz w:val="24"/>
          <w:szCs w:val="24"/>
        </w:rPr>
        <w:t>эмоциональному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51793">
        <w:rPr>
          <w:rFonts w:ascii="Times New Roman" w:hAnsi="Times New Roman"/>
          <w:sz w:val="24"/>
          <w:szCs w:val="24"/>
        </w:rPr>
        <w:t>травмированию</w:t>
      </w:r>
      <w:proofErr w:type="spellEnd"/>
      <w:r w:rsidRPr="00751793">
        <w:rPr>
          <w:rFonts w:ascii="Times New Roman" w:hAnsi="Times New Roman"/>
          <w:sz w:val="24"/>
          <w:szCs w:val="24"/>
        </w:rPr>
        <w:t xml:space="preserve"> ребенка.</w:t>
      </w:r>
    </w:p>
    <w:p w:rsidR="00F02EFC" w:rsidRPr="00751793" w:rsidRDefault="00F02EFC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51793" w:rsidRDefault="00F02EFC" w:rsidP="00F02EF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="00751793" w:rsidRPr="00751793">
        <w:rPr>
          <w:rFonts w:ascii="Times New Roman" w:hAnsi="Times New Roman"/>
          <w:b/>
          <w:bCs/>
          <w:sz w:val="24"/>
          <w:szCs w:val="24"/>
        </w:rPr>
        <w:t xml:space="preserve">. Критерии оценивания </w:t>
      </w:r>
      <w:proofErr w:type="gramStart"/>
      <w:r w:rsidR="00751793" w:rsidRPr="00751793">
        <w:rPr>
          <w:rFonts w:ascii="Times New Roman" w:hAnsi="Times New Roman"/>
          <w:b/>
          <w:bCs/>
          <w:sz w:val="24"/>
          <w:szCs w:val="24"/>
        </w:rPr>
        <w:t>обучающихся</w:t>
      </w:r>
      <w:proofErr w:type="gramEnd"/>
      <w:r w:rsidR="00751793" w:rsidRPr="00751793">
        <w:rPr>
          <w:rFonts w:ascii="Times New Roman" w:hAnsi="Times New Roman"/>
          <w:b/>
          <w:bCs/>
          <w:sz w:val="24"/>
          <w:szCs w:val="24"/>
        </w:rPr>
        <w:t xml:space="preserve"> с задержкой психического развития:</w:t>
      </w:r>
    </w:p>
    <w:p w:rsidR="00F02EFC" w:rsidRPr="00751793" w:rsidRDefault="00F02EFC" w:rsidP="0075179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распространяется </w:t>
      </w:r>
      <w:proofErr w:type="gramStart"/>
      <w:r w:rsidRPr="00751793">
        <w:rPr>
          <w:rFonts w:ascii="Times New Roman" w:hAnsi="Times New Roman"/>
          <w:sz w:val="24"/>
          <w:szCs w:val="24"/>
        </w:rPr>
        <w:t>на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</w:t>
      </w:r>
      <w:bookmarkStart w:id="1" w:name="_Hlk224569913"/>
      <w:proofErr w:type="gramStart"/>
      <w:r w:rsidRPr="00751793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по адаптированным образовательным программам различных нозологических групп, имеющих в названии </w:t>
      </w:r>
      <w:r w:rsidRPr="00751793">
        <w:rPr>
          <w:rFonts w:ascii="Times New Roman" w:hAnsi="Times New Roman"/>
          <w:b/>
          <w:bCs/>
          <w:sz w:val="24"/>
          <w:szCs w:val="24"/>
        </w:rPr>
        <w:t>код .2</w:t>
      </w:r>
      <w:r w:rsidRPr="00751793">
        <w:rPr>
          <w:rFonts w:ascii="Times New Roman" w:hAnsi="Times New Roman"/>
          <w:sz w:val="24"/>
          <w:szCs w:val="24"/>
        </w:rPr>
        <w:t>:</w:t>
      </w:r>
    </w:p>
    <w:bookmarkEnd w:id="1"/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начального общего образования для глухих обучающихся (вариант 1.2)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начального общего образования для слабослышащих и позднооглохших обучающихся (вариант 2.2)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начального общего образования для слепых обучающихся (вариант 3.2)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начального общего образования для слабовидящих обучающихся (вариант 4.2)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начального общего образования для обучающихся с тяжелыми нарушениями речи (вариант 5.2)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начального общего образования для обучающихся с нарушениями опорно-двигательного аппарата (вариант 6.2)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начального общего образования для обучающихся с задержкой психического развития (вариант 7.2)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начального общего образования обучающихся с расстройствами аутистического спектра (вариант 8.2)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lastRenderedPageBreak/>
        <w:t>Адаптированная основная образовательная программа основного общего образования для обучающихся с нарушением слуха (вариант 1.2)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основного общего образования для обучающихся с нарушением слуха (вариант 2.2.1)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основного общего образования для обучающихся с нарушением слуха (вариант 2.2.2)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основного общего образования для слепых обучающихся (вариант 3.2).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основного общего образования слабовидящих обучающихся (вариант 4.2).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основного общего образования для обучающихся с тяжёлыми нарушениями речи (вариант 5.2).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основного общего образования обучающихся с нарушениями опорно-двигательного аппарата (вариант 6.2).</w:t>
      </w:r>
    </w:p>
    <w:p w:rsidR="00751793" w:rsidRP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основного общего образования обучающихся с задержкой психического развития (вариант 7).</w:t>
      </w:r>
    </w:p>
    <w:p w:rsidR="00751793" w:rsidRDefault="00751793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Адаптированная основная образовательная программа основного общего образования обучающихся с расстройствами аутистического спектра (Вариант 8.2)</w:t>
      </w:r>
    </w:p>
    <w:p w:rsidR="00F02EFC" w:rsidRPr="00751793" w:rsidRDefault="00F02EFC" w:rsidP="0075179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51793" w:rsidRPr="00751793" w:rsidRDefault="00F02EFC" w:rsidP="00F02EF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" w:name="_Hlk224570251"/>
      <w:r>
        <w:rPr>
          <w:rFonts w:ascii="Times New Roman" w:hAnsi="Times New Roman"/>
          <w:b/>
          <w:sz w:val="24"/>
          <w:szCs w:val="24"/>
        </w:rPr>
        <w:t>5</w:t>
      </w:r>
      <w:r w:rsidR="00751793" w:rsidRPr="00F02EFC">
        <w:rPr>
          <w:rFonts w:ascii="Times New Roman" w:hAnsi="Times New Roman"/>
          <w:b/>
          <w:sz w:val="24"/>
          <w:szCs w:val="24"/>
        </w:rPr>
        <w:t xml:space="preserve">. </w:t>
      </w:r>
      <w:r w:rsidR="00751793" w:rsidRPr="00F02EFC">
        <w:rPr>
          <w:rFonts w:ascii="Times New Roman" w:hAnsi="Times New Roman"/>
          <w:b/>
          <w:bCs/>
          <w:sz w:val="24"/>
          <w:szCs w:val="24"/>
        </w:rPr>
        <w:t>Содержание</w:t>
      </w:r>
      <w:r w:rsidR="00751793" w:rsidRPr="00751793">
        <w:rPr>
          <w:rFonts w:ascii="Times New Roman" w:hAnsi="Times New Roman"/>
          <w:b/>
          <w:bCs/>
          <w:sz w:val="24"/>
          <w:szCs w:val="24"/>
        </w:rPr>
        <w:t xml:space="preserve"> и организация системы контроля и оценки предметных результатов обучающихся по АОП, указанных в п. 5 данного положения: </w:t>
      </w:r>
      <w:proofErr w:type="gramStart"/>
      <w:r w:rsidR="00751793" w:rsidRPr="00751793">
        <w:rPr>
          <w:rFonts w:ascii="Times New Roman" w:hAnsi="Times New Roman"/>
          <w:b/>
          <w:bCs/>
          <w:sz w:val="24"/>
          <w:szCs w:val="24"/>
        </w:rPr>
        <w:t xml:space="preserve">( </w:t>
      </w:r>
      <w:proofErr w:type="gramEnd"/>
      <w:r w:rsidR="00751793" w:rsidRPr="00751793">
        <w:rPr>
          <w:rFonts w:ascii="Times New Roman" w:hAnsi="Times New Roman"/>
          <w:b/>
          <w:bCs/>
          <w:sz w:val="24"/>
          <w:szCs w:val="24"/>
        </w:rPr>
        <w:t>код  .2)</w:t>
      </w:r>
    </w:p>
    <w:p w:rsidR="00F02EFC" w:rsidRDefault="00F02EFC" w:rsidP="0075179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1793" w:rsidRPr="00F02EFC" w:rsidRDefault="00F02EFC" w:rsidP="0075179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</w:t>
      </w:r>
      <w:r w:rsidR="00751793" w:rsidRPr="00F02EFC">
        <w:rPr>
          <w:rFonts w:ascii="Times New Roman" w:hAnsi="Times New Roman"/>
          <w:bCs/>
          <w:sz w:val="24"/>
          <w:szCs w:val="24"/>
        </w:rPr>
        <w:t>.1. Критерии оценивания по математике и русскому языку с учетом вида деятельности:</w:t>
      </w:r>
    </w:p>
    <w:p w:rsidR="00751793" w:rsidRDefault="00F02EFC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</w:t>
      </w:r>
      <w:r w:rsidR="00751793" w:rsidRPr="00F02EFC">
        <w:rPr>
          <w:rFonts w:ascii="Times New Roman" w:hAnsi="Times New Roman"/>
          <w:bCs/>
          <w:sz w:val="24"/>
          <w:szCs w:val="24"/>
        </w:rPr>
        <w:t>.1.1. Нормы оценивания письменных работ по русскому языку</w:t>
      </w:r>
      <w:r w:rsidR="00751793" w:rsidRPr="00F02EFC">
        <w:rPr>
          <w:rFonts w:ascii="Times New Roman" w:hAnsi="Times New Roman"/>
          <w:sz w:val="24"/>
          <w:szCs w:val="24"/>
        </w:rPr>
        <w:t>:</w:t>
      </w:r>
    </w:p>
    <w:p w:rsidR="00F02EFC" w:rsidRPr="00F02EFC" w:rsidRDefault="00F02EFC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4"/>
        <w:gridCol w:w="2495"/>
        <w:gridCol w:w="2717"/>
        <w:gridCol w:w="2564"/>
      </w:tblGrid>
      <w:tr w:rsidR="00751793" w:rsidRPr="00751793" w:rsidTr="00F02EFC">
        <w:trPr>
          <w:tblCellSpacing w:w="0" w:type="dxa"/>
        </w:trPr>
        <w:tc>
          <w:tcPr>
            <w:tcW w:w="5000" w:type="pct"/>
            <w:gridSpan w:val="4"/>
            <w:vAlign w:val="center"/>
            <w:hideMark/>
          </w:tcPr>
          <w:p w:rsidR="00751793" w:rsidRPr="00F02EFC" w:rsidRDefault="00751793" w:rsidP="0075179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EFC">
              <w:rPr>
                <w:rFonts w:ascii="Times New Roman" w:hAnsi="Times New Roman"/>
                <w:bCs/>
                <w:sz w:val="24"/>
                <w:szCs w:val="24"/>
              </w:rPr>
              <w:t>Нормы оценок (количество ошибок)</w:t>
            </w:r>
          </w:p>
        </w:tc>
      </w:tr>
      <w:tr w:rsidR="00751793" w:rsidRPr="00751793" w:rsidTr="00F02EFC">
        <w:trPr>
          <w:tblCellSpacing w:w="0" w:type="dxa"/>
        </w:trPr>
        <w:tc>
          <w:tcPr>
            <w:tcW w:w="1033" w:type="pct"/>
            <w:vAlign w:val="center"/>
            <w:hideMark/>
          </w:tcPr>
          <w:p w:rsidR="00751793" w:rsidRPr="00F02EFC" w:rsidRDefault="00751793" w:rsidP="0075179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EFC">
              <w:rPr>
                <w:rFonts w:ascii="Times New Roman" w:hAnsi="Times New Roman"/>
                <w:bCs/>
                <w:sz w:val="24"/>
                <w:szCs w:val="24"/>
              </w:rPr>
              <w:t>«5»</w:t>
            </w:r>
          </w:p>
        </w:tc>
        <w:tc>
          <w:tcPr>
            <w:tcW w:w="1273" w:type="pct"/>
            <w:vAlign w:val="center"/>
            <w:hideMark/>
          </w:tcPr>
          <w:p w:rsidR="00751793" w:rsidRPr="00F02EFC" w:rsidRDefault="00751793" w:rsidP="0075179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EFC">
              <w:rPr>
                <w:rFonts w:ascii="Times New Roman" w:hAnsi="Times New Roman"/>
                <w:bCs/>
                <w:sz w:val="24"/>
                <w:szCs w:val="24"/>
              </w:rPr>
              <w:t>«4»</w:t>
            </w:r>
          </w:p>
        </w:tc>
        <w:tc>
          <w:tcPr>
            <w:tcW w:w="1386" w:type="pct"/>
            <w:vAlign w:val="center"/>
            <w:hideMark/>
          </w:tcPr>
          <w:p w:rsidR="00751793" w:rsidRPr="00F02EFC" w:rsidRDefault="00751793" w:rsidP="0075179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EFC">
              <w:rPr>
                <w:rFonts w:ascii="Times New Roman" w:hAnsi="Times New Roman"/>
                <w:bCs/>
                <w:sz w:val="24"/>
                <w:szCs w:val="24"/>
              </w:rPr>
              <w:t>«3»</w:t>
            </w:r>
          </w:p>
        </w:tc>
        <w:tc>
          <w:tcPr>
            <w:tcW w:w="1309" w:type="pct"/>
            <w:vAlign w:val="center"/>
            <w:hideMark/>
          </w:tcPr>
          <w:p w:rsidR="00751793" w:rsidRPr="00F02EFC" w:rsidRDefault="00751793" w:rsidP="0075179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EFC">
              <w:rPr>
                <w:rFonts w:ascii="Times New Roman" w:hAnsi="Times New Roman"/>
                <w:bCs/>
                <w:sz w:val="24"/>
                <w:szCs w:val="24"/>
              </w:rPr>
              <w:t>«2»</w:t>
            </w:r>
          </w:p>
        </w:tc>
      </w:tr>
      <w:tr w:rsidR="00751793" w:rsidRPr="00751793" w:rsidTr="00F02EFC">
        <w:trPr>
          <w:tblCellSpacing w:w="0" w:type="dxa"/>
        </w:trPr>
        <w:tc>
          <w:tcPr>
            <w:tcW w:w="1033" w:type="pct"/>
            <w:vAlign w:val="center"/>
            <w:hideMark/>
          </w:tcPr>
          <w:p w:rsidR="00751793" w:rsidRPr="00F02EFC" w:rsidRDefault="00751793" w:rsidP="0075179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EFC">
              <w:rPr>
                <w:rFonts w:ascii="Times New Roman" w:hAnsi="Times New Roman"/>
                <w:sz w:val="24"/>
                <w:szCs w:val="24"/>
              </w:rPr>
              <w:t xml:space="preserve">1-2 (н)+1-2 </w:t>
            </w:r>
            <w:proofErr w:type="spellStart"/>
            <w:r w:rsidRPr="00F02EFC">
              <w:rPr>
                <w:rFonts w:ascii="Times New Roman" w:hAnsi="Times New Roman"/>
                <w:sz w:val="24"/>
                <w:szCs w:val="24"/>
              </w:rPr>
              <w:t>дисграфических</w:t>
            </w:r>
            <w:proofErr w:type="spellEnd"/>
          </w:p>
        </w:tc>
        <w:tc>
          <w:tcPr>
            <w:tcW w:w="1273" w:type="pct"/>
            <w:vAlign w:val="center"/>
            <w:hideMark/>
          </w:tcPr>
          <w:p w:rsidR="00751793" w:rsidRPr="00F02EFC" w:rsidRDefault="00751793" w:rsidP="0075179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EFC">
              <w:rPr>
                <w:rFonts w:ascii="Times New Roman" w:hAnsi="Times New Roman"/>
                <w:sz w:val="24"/>
                <w:szCs w:val="24"/>
              </w:rPr>
              <w:t xml:space="preserve">До 7+3 </w:t>
            </w:r>
            <w:proofErr w:type="spellStart"/>
            <w:r w:rsidRPr="00F02EFC">
              <w:rPr>
                <w:rFonts w:ascii="Times New Roman" w:hAnsi="Times New Roman"/>
                <w:sz w:val="24"/>
                <w:szCs w:val="24"/>
              </w:rPr>
              <w:t>дисграфических</w:t>
            </w:r>
            <w:proofErr w:type="spellEnd"/>
          </w:p>
        </w:tc>
        <w:tc>
          <w:tcPr>
            <w:tcW w:w="1386" w:type="pct"/>
            <w:vAlign w:val="center"/>
            <w:hideMark/>
          </w:tcPr>
          <w:p w:rsidR="00751793" w:rsidRPr="00F02EFC" w:rsidRDefault="00751793" w:rsidP="0075179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EFC">
              <w:rPr>
                <w:rFonts w:ascii="Times New Roman" w:hAnsi="Times New Roman"/>
                <w:sz w:val="24"/>
                <w:szCs w:val="24"/>
              </w:rPr>
              <w:t xml:space="preserve">До 10+4 </w:t>
            </w:r>
            <w:proofErr w:type="spellStart"/>
            <w:r w:rsidRPr="00F02EFC">
              <w:rPr>
                <w:rFonts w:ascii="Times New Roman" w:hAnsi="Times New Roman"/>
                <w:sz w:val="24"/>
                <w:szCs w:val="24"/>
              </w:rPr>
              <w:t>дисграфических</w:t>
            </w:r>
            <w:proofErr w:type="spellEnd"/>
          </w:p>
        </w:tc>
        <w:tc>
          <w:tcPr>
            <w:tcW w:w="1309" w:type="pct"/>
            <w:vAlign w:val="center"/>
            <w:hideMark/>
          </w:tcPr>
          <w:p w:rsidR="00751793" w:rsidRPr="00F02EFC" w:rsidRDefault="00751793" w:rsidP="0075179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2EFC">
              <w:rPr>
                <w:rFonts w:ascii="Times New Roman" w:hAnsi="Times New Roman"/>
                <w:sz w:val="24"/>
                <w:szCs w:val="24"/>
              </w:rPr>
              <w:t>11 и более</w:t>
            </w:r>
          </w:p>
        </w:tc>
      </w:tr>
      <w:tr w:rsidR="00751793" w:rsidRPr="00751793" w:rsidTr="00F02EFC">
        <w:trPr>
          <w:tblCellSpacing w:w="0" w:type="dxa"/>
        </w:trPr>
        <w:tc>
          <w:tcPr>
            <w:tcW w:w="5000" w:type="pct"/>
            <w:gridSpan w:val="4"/>
            <w:vAlign w:val="center"/>
            <w:hideMark/>
          </w:tcPr>
          <w:p w:rsidR="00751793" w:rsidRPr="00F02EFC" w:rsidRDefault="00751793" w:rsidP="00751793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02EFC">
              <w:rPr>
                <w:rFonts w:ascii="Times New Roman" w:hAnsi="Times New Roman"/>
                <w:bCs/>
                <w:sz w:val="24"/>
                <w:szCs w:val="24"/>
              </w:rPr>
              <w:t>Словарный диктант (количество ошибок)</w:t>
            </w:r>
          </w:p>
        </w:tc>
      </w:tr>
      <w:tr w:rsidR="00751793" w:rsidRPr="00751793" w:rsidTr="00F02EFC">
        <w:trPr>
          <w:tblCellSpacing w:w="0" w:type="dxa"/>
        </w:trPr>
        <w:tc>
          <w:tcPr>
            <w:tcW w:w="1033" w:type="pct"/>
            <w:vAlign w:val="center"/>
            <w:hideMark/>
          </w:tcPr>
          <w:p w:rsidR="00751793" w:rsidRPr="00751793" w:rsidRDefault="00751793" w:rsidP="0075179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7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3" w:type="pct"/>
            <w:vAlign w:val="center"/>
            <w:hideMark/>
          </w:tcPr>
          <w:p w:rsidR="00751793" w:rsidRPr="00751793" w:rsidRDefault="00751793" w:rsidP="0075179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793">
              <w:rPr>
                <w:rFonts w:ascii="Times New Roman" w:hAnsi="Times New Roman"/>
                <w:sz w:val="24"/>
                <w:szCs w:val="24"/>
              </w:rPr>
              <w:t>2-4</w:t>
            </w:r>
          </w:p>
        </w:tc>
        <w:tc>
          <w:tcPr>
            <w:tcW w:w="1386" w:type="pct"/>
            <w:vAlign w:val="center"/>
            <w:hideMark/>
          </w:tcPr>
          <w:p w:rsidR="00751793" w:rsidRPr="00751793" w:rsidRDefault="00751793" w:rsidP="0075179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793">
              <w:rPr>
                <w:rFonts w:ascii="Times New Roman" w:hAnsi="Times New Roman"/>
                <w:sz w:val="24"/>
                <w:szCs w:val="24"/>
              </w:rPr>
              <w:t>5-7</w:t>
            </w:r>
          </w:p>
        </w:tc>
        <w:tc>
          <w:tcPr>
            <w:tcW w:w="1309" w:type="pct"/>
            <w:vAlign w:val="center"/>
            <w:hideMark/>
          </w:tcPr>
          <w:p w:rsidR="00751793" w:rsidRPr="00751793" w:rsidRDefault="00751793" w:rsidP="0075179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793">
              <w:rPr>
                <w:rFonts w:ascii="Times New Roman" w:hAnsi="Times New Roman"/>
                <w:sz w:val="24"/>
                <w:szCs w:val="24"/>
              </w:rPr>
              <w:t>8 и более</w:t>
            </w:r>
          </w:p>
        </w:tc>
      </w:tr>
      <w:bookmarkEnd w:id="2"/>
    </w:tbl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51793" w:rsidRPr="00F02EFC" w:rsidRDefault="00F02EFC" w:rsidP="0075179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</w:t>
      </w:r>
      <w:r w:rsidR="00751793" w:rsidRPr="00F02EFC">
        <w:rPr>
          <w:rFonts w:ascii="Times New Roman" w:hAnsi="Times New Roman"/>
          <w:bCs/>
          <w:sz w:val="24"/>
          <w:szCs w:val="24"/>
        </w:rPr>
        <w:t>.1.2. Нормы оценивания письменных работ по математике:</w:t>
      </w:r>
    </w:p>
    <w:p w:rsidR="00751793" w:rsidRPr="00F02EFC" w:rsidRDefault="00F02EFC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751793" w:rsidRPr="00F02EFC">
        <w:rPr>
          <w:rFonts w:ascii="Times New Roman" w:hAnsi="Times New Roman"/>
          <w:sz w:val="24"/>
          <w:szCs w:val="24"/>
        </w:rPr>
        <w:t>Нормы оценки за работу, содержащую примеры: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«5» - без ошибок, 1-2 самостоятельных исправления;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«4» - 1-2 вычислительные ошибки, 1-2 самостоятельных исправления или 2 негрубые ошибки;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«3» - 2-3 вычислительные ошибки, 1-2 самостоятельных исправления и 2 негрубые ошибки;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«2» - выполнено менее ½ части работы.</w:t>
      </w:r>
    </w:p>
    <w:p w:rsidR="00751793" w:rsidRPr="00F02EFC" w:rsidRDefault="00F02EFC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  <w:r w:rsidR="00751793" w:rsidRPr="00F02EFC">
        <w:rPr>
          <w:rFonts w:ascii="Times New Roman" w:hAnsi="Times New Roman"/>
          <w:sz w:val="24"/>
          <w:szCs w:val="24"/>
        </w:rPr>
        <w:t>Нормы оценки  за работу, содержащую задачи: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«5» - без ошибок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«4» - 1-2 негрубые ошибки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 xml:space="preserve">«3» - 2-3 ошибки (более ½ работы </w:t>
      </w:r>
      <w:proofErr w:type="gramStart"/>
      <w:r w:rsidRPr="00751793">
        <w:rPr>
          <w:rFonts w:ascii="Times New Roman" w:hAnsi="Times New Roman"/>
          <w:sz w:val="24"/>
          <w:szCs w:val="24"/>
        </w:rPr>
        <w:t>выполнено</w:t>
      </w:r>
      <w:proofErr w:type="gramEnd"/>
      <w:r w:rsidRPr="00751793">
        <w:rPr>
          <w:rFonts w:ascii="Times New Roman" w:hAnsi="Times New Roman"/>
          <w:sz w:val="24"/>
          <w:szCs w:val="24"/>
        </w:rPr>
        <w:t xml:space="preserve"> верно)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«2» - более ½ работы выполнено неверно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751793">
        <w:rPr>
          <w:rFonts w:ascii="Times New Roman" w:hAnsi="Times New Roman"/>
          <w:sz w:val="24"/>
          <w:szCs w:val="24"/>
          <w:u w:val="single"/>
        </w:rPr>
        <w:t>Примечание: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За грамматические ошибки, допущенные в работе, оценка по математике не снижается. За неряшливо оформленную работу оценка снижается на 1 балл (но не ниже «3»).</w:t>
      </w:r>
    </w:p>
    <w:p w:rsidR="00751793" w:rsidRPr="00F02EFC" w:rsidRDefault="00F02EFC" w:rsidP="00751793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02EFC">
        <w:rPr>
          <w:rFonts w:ascii="Times New Roman" w:hAnsi="Times New Roman"/>
          <w:bCs/>
          <w:sz w:val="24"/>
          <w:szCs w:val="24"/>
        </w:rPr>
        <w:lastRenderedPageBreak/>
        <w:t>5</w:t>
      </w:r>
      <w:r w:rsidR="00751793" w:rsidRPr="00F02EFC">
        <w:rPr>
          <w:rFonts w:ascii="Times New Roman" w:hAnsi="Times New Roman"/>
          <w:bCs/>
          <w:sz w:val="24"/>
          <w:szCs w:val="24"/>
        </w:rPr>
        <w:t>.1.3. Критерии оценивания по остальным предметам, а также за устные ответы по математике и русскому языку: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«5» - за работу, в которой выполнено свыше 65% заданий;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«4» - за работу, в которой выполнено от 50 до 65% заданий;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«3» - за работу, в которой выполнено от 30% до 49% заданий;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«2» - за работу, в которой выполнено меньше 30% заданий;</w:t>
      </w:r>
    </w:p>
    <w:p w:rsidR="00751793" w:rsidRPr="00751793" w:rsidRDefault="00751793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51793">
        <w:rPr>
          <w:rFonts w:ascii="Times New Roman" w:hAnsi="Times New Roman"/>
          <w:sz w:val="24"/>
          <w:szCs w:val="24"/>
        </w:rPr>
        <w:t>«1» - за отказ от выполнения работы, не предоставленную для проверки работу.</w:t>
      </w:r>
    </w:p>
    <w:p w:rsidR="00751793" w:rsidRPr="00751793" w:rsidRDefault="00F02EFC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51793" w:rsidRPr="00751793">
        <w:rPr>
          <w:rFonts w:ascii="Times New Roman" w:hAnsi="Times New Roman"/>
          <w:sz w:val="24"/>
          <w:szCs w:val="24"/>
        </w:rPr>
        <w:t>.2. Основным критерием оценки знаний и умений является уровень усвоения содержания адаптированной программы.</w:t>
      </w:r>
    </w:p>
    <w:p w:rsidR="00751793" w:rsidRPr="00751793" w:rsidRDefault="00F02EFC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51793" w:rsidRPr="00751793">
        <w:rPr>
          <w:rFonts w:ascii="Times New Roman" w:hAnsi="Times New Roman"/>
          <w:sz w:val="24"/>
          <w:szCs w:val="24"/>
        </w:rPr>
        <w:t>.3. Проверка и оценка знаний носит воспитывающий, стимулирующий характер.</w:t>
      </w:r>
    </w:p>
    <w:p w:rsidR="00751793" w:rsidRPr="00751793" w:rsidRDefault="00F02EFC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51793" w:rsidRPr="00751793">
        <w:rPr>
          <w:rFonts w:ascii="Times New Roman" w:hAnsi="Times New Roman"/>
          <w:sz w:val="24"/>
          <w:szCs w:val="24"/>
        </w:rPr>
        <w:t>.4. При оценке достижений учащихся необходимы гуманный, щадящий подход, опора на положительные эмоции, различные меры поощрения для стимуляции активности учащихся, повышения их работоспособности; необходимо осуществлять учет актуального уровня развития каждого ученика, с которым впоследствии сравниваются результаты проверки и оценки его знаний, умений и навыков.</w:t>
      </w:r>
    </w:p>
    <w:p w:rsidR="00751793" w:rsidRPr="00751793" w:rsidRDefault="00F02EFC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51793" w:rsidRPr="00751793">
        <w:rPr>
          <w:rFonts w:ascii="Times New Roman" w:hAnsi="Times New Roman"/>
          <w:sz w:val="24"/>
          <w:szCs w:val="24"/>
        </w:rPr>
        <w:t>.5. Целесообразно использовать различные формы оценки знаний детей с учетом возрастных и индивидуальных особенностей учащихся.</w:t>
      </w:r>
    </w:p>
    <w:p w:rsidR="00F02EFC" w:rsidRDefault="00F02EFC" w:rsidP="00751793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51793" w:rsidRPr="00751793" w:rsidRDefault="00F02EFC" w:rsidP="00F02EF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="00751793" w:rsidRPr="00751793">
        <w:rPr>
          <w:rFonts w:ascii="Times New Roman" w:hAnsi="Times New Roman"/>
          <w:b/>
          <w:bCs/>
          <w:sz w:val="24"/>
          <w:szCs w:val="24"/>
        </w:rPr>
        <w:t>. Выставление четвертных и годовых отметок</w:t>
      </w:r>
    </w:p>
    <w:p w:rsidR="00F02EFC" w:rsidRDefault="00F02EFC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751793" w:rsidRPr="00751793" w:rsidRDefault="00F02EFC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751793" w:rsidRPr="00751793">
        <w:rPr>
          <w:rFonts w:ascii="Times New Roman" w:hAnsi="Times New Roman"/>
          <w:sz w:val="24"/>
          <w:szCs w:val="24"/>
        </w:rPr>
        <w:t>.1. Отметка за четверть по предметам учебного плана определяется как среднее арифметическое текущих отметок в четверти с обязательным учетом качества выполнения наиболее значимых работ (тематические контрольные работы, диктанты, сочинения, изложения, тестовые контрольные работы) и выставляется целым числом в соответствии с правилами математического округления.</w:t>
      </w:r>
    </w:p>
    <w:p w:rsidR="00751793" w:rsidRPr="00751793" w:rsidRDefault="00F02EFC" w:rsidP="007517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751793" w:rsidRPr="00751793">
        <w:rPr>
          <w:rFonts w:ascii="Times New Roman" w:hAnsi="Times New Roman"/>
          <w:sz w:val="24"/>
          <w:szCs w:val="24"/>
        </w:rPr>
        <w:t>.2. Итоговая отметка за год по предметам определяется как среднее арифметическое четвертных отметок.</w:t>
      </w:r>
    </w:p>
    <w:p w:rsidR="00751793" w:rsidRPr="00751793" w:rsidRDefault="00751793" w:rsidP="00751793">
      <w:pPr>
        <w:jc w:val="both"/>
        <w:rPr>
          <w:rFonts w:ascii="Times New Roman" w:hAnsi="Times New Roman"/>
          <w:sz w:val="24"/>
          <w:szCs w:val="24"/>
        </w:rPr>
      </w:pPr>
    </w:p>
    <w:p w:rsidR="00751793" w:rsidRPr="00751793" w:rsidRDefault="00751793" w:rsidP="00751793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1793" w:rsidRPr="00751793" w:rsidRDefault="00751793" w:rsidP="00751793">
      <w:pPr>
        <w:jc w:val="both"/>
        <w:rPr>
          <w:rFonts w:ascii="Times New Roman" w:hAnsi="Times New Roman"/>
          <w:sz w:val="24"/>
          <w:szCs w:val="24"/>
        </w:rPr>
      </w:pPr>
    </w:p>
    <w:sectPr w:rsidR="00751793" w:rsidRPr="00751793" w:rsidSect="00751793">
      <w:headerReference w:type="default" r:id="rId8"/>
      <w:pgSz w:w="11906" w:h="16838"/>
      <w:pgMar w:top="709" w:right="850" w:bottom="568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1CB" w:rsidRDefault="006C51CB" w:rsidP="00751793">
      <w:pPr>
        <w:spacing w:after="0" w:line="240" w:lineRule="auto"/>
      </w:pPr>
      <w:r>
        <w:separator/>
      </w:r>
    </w:p>
  </w:endnote>
  <w:endnote w:type="continuationSeparator" w:id="0">
    <w:p w:rsidR="006C51CB" w:rsidRDefault="006C51CB" w:rsidP="00751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1CB" w:rsidRDefault="006C51CB" w:rsidP="00751793">
      <w:pPr>
        <w:spacing w:after="0" w:line="240" w:lineRule="auto"/>
      </w:pPr>
      <w:r>
        <w:separator/>
      </w:r>
    </w:p>
  </w:footnote>
  <w:footnote w:type="continuationSeparator" w:id="0">
    <w:p w:rsidR="006C51CB" w:rsidRDefault="006C51CB" w:rsidP="00751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3939571"/>
      <w:docPartObj>
        <w:docPartGallery w:val="Page Numbers (Top of Page)"/>
        <w:docPartUnique/>
      </w:docPartObj>
    </w:sdtPr>
    <w:sdtEndPr/>
    <w:sdtContent>
      <w:p w:rsidR="00751793" w:rsidRDefault="0075179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7762">
          <w:rPr>
            <w:noProof/>
          </w:rPr>
          <w:t>2</w:t>
        </w:r>
        <w:r>
          <w:fldChar w:fldCharType="end"/>
        </w:r>
      </w:p>
    </w:sdtContent>
  </w:sdt>
  <w:p w:rsidR="00751793" w:rsidRDefault="0075179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03326"/>
    <w:multiLevelType w:val="hybridMultilevel"/>
    <w:tmpl w:val="6B505A0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31BB1424"/>
    <w:multiLevelType w:val="hybridMultilevel"/>
    <w:tmpl w:val="982EBAF0"/>
    <w:lvl w:ilvl="0" w:tplc="2DEAC1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1778A0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3D46148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C360EB1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F5D4715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6DEA4C5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3C3046B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DD28EB5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8C1A264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>
    <w:nsid w:val="4E611F11"/>
    <w:multiLevelType w:val="hybridMultilevel"/>
    <w:tmpl w:val="0D96A964"/>
    <w:lvl w:ilvl="0" w:tplc="FEE8A4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C4463B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9992076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929E528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F866F96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D5FA958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DF3E040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358A3B5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F96676C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>
    <w:nsid w:val="5F6B4B8C"/>
    <w:multiLevelType w:val="hybridMultilevel"/>
    <w:tmpl w:val="E3CA5C18"/>
    <w:lvl w:ilvl="0" w:tplc="85C2CD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DD1062C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A3568E8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059A643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962A4F5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C498924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4334B78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70F84D9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1116E2A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>
    <w:nsid w:val="628B34B0"/>
    <w:multiLevelType w:val="hybridMultilevel"/>
    <w:tmpl w:val="DF986710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F55"/>
    <w:rsid w:val="00167762"/>
    <w:rsid w:val="004F712B"/>
    <w:rsid w:val="00534F55"/>
    <w:rsid w:val="006801F4"/>
    <w:rsid w:val="00683E42"/>
    <w:rsid w:val="006C51CB"/>
    <w:rsid w:val="00751793"/>
    <w:rsid w:val="00CC4D34"/>
    <w:rsid w:val="00CF5033"/>
    <w:rsid w:val="00D77382"/>
    <w:rsid w:val="00DF2499"/>
    <w:rsid w:val="00F0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1793"/>
  </w:style>
  <w:style w:type="paragraph" w:styleId="a5">
    <w:name w:val="footer"/>
    <w:basedOn w:val="a"/>
    <w:link w:val="a6"/>
    <w:uiPriority w:val="99"/>
    <w:unhideWhenUsed/>
    <w:rsid w:val="00751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17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1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1793"/>
  </w:style>
  <w:style w:type="paragraph" w:styleId="a5">
    <w:name w:val="footer"/>
    <w:basedOn w:val="a"/>
    <w:link w:val="a6"/>
    <w:uiPriority w:val="99"/>
    <w:unhideWhenUsed/>
    <w:rsid w:val="00751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17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2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2188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</dc:creator>
  <cp:keywords/>
  <dc:description/>
  <cp:lastModifiedBy>Nataliya</cp:lastModifiedBy>
  <cp:revision>10</cp:revision>
  <dcterms:created xsi:type="dcterms:W3CDTF">2026-09-30T15:57:00Z</dcterms:created>
  <dcterms:modified xsi:type="dcterms:W3CDTF">2026-10-01T15:15:00Z</dcterms:modified>
</cp:coreProperties>
</file>