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D30" w:rsidRDefault="00011D30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D3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FAF0FA9" wp14:editId="59F8BD4E">
            <wp:extent cx="6210300" cy="8546465"/>
            <wp:effectExtent l="0" t="0" r="0" b="0"/>
            <wp:docPr id="1" name="Рисунок 1" descr="C:\Users\User\Desktop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D30" w:rsidRDefault="00011D30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0" w:rsidRDefault="00011D30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D30" w:rsidRDefault="00011D30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F2B" w:rsidRDefault="00715F2B" w:rsidP="0001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15F2B" w:rsidRPr="00715F2B" w:rsidRDefault="00715F2B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рабочей программы</w:t>
      </w:r>
    </w:p>
    <w:p w:rsidR="00F640A7" w:rsidRPr="00B54E72" w:rsidRDefault="00F640A7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</w:t>
      </w:r>
      <w:r w:rsidR="00FB11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 ___________________________</w:t>
      </w:r>
      <w:r w:rsidR="0071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_2 </w:t>
      </w:r>
      <w:r w:rsidR="00174F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Диагностический блок ___________________________</w:t>
      </w:r>
      <w:r w:rsidR="00715F2B">
        <w:rPr>
          <w:rFonts w:ascii="Times New Roman" w:eastAsia="Times New Roman" w:hAnsi="Times New Roman" w:cs="Times New Roman"/>
          <w:sz w:val="28"/>
          <w:szCs w:val="28"/>
          <w:lang w:eastAsia="ru-RU"/>
        </w:rPr>
        <w:t>_9</w:t>
      </w:r>
      <w:r w:rsidR="00174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</w:t>
      </w: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Развивающий блок_______________________________</w:t>
      </w:r>
      <w:r w:rsidR="00715F2B">
        <w:rPr>
          <w:rFonts w:ascii="Times New Roman" w:eastAsia="Times New Roman" w:hAnsi="Times New Roman" w:cs="Times New Roman"/>
          <w:sz w:val="28"/>
          <w:szCs w:val="28"/>
          <w:lang w:eastAsia="ru-RU"/>
        </w:rPr>
        <w:t>_10</w:t>
      </w:r>
      <w:r w:rsidR="00174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>Блок коррекционный</w:t>
      </w:r>
      <w:r w:rsidR="00174F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</w:t>
      </w:r>
      <w:r w:rsidR="00146F97">
        <w:rPr>
          <w:rFonts w:ascii="Times New Roman" w:eastAsia="Times New Roman" w:hAnsi="Times New Roman" w:cs="Times New Roman"/>
          <w:sz w:val="28"/>
          <w:szCs w:val="24"/>
          <w:lang w:eastAsia="ru-RU"/>
        </w:rPr>
        <w:t>боты____________________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>____11</w:t>
      </w:r>
      <w:r w:rsidR="00174F17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Консультативный блок___________________________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>_15</w:t>
      </w:r>
      <w:r w:rsidR="00174F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Просветительский блок___________________________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16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 </w:t>
      </w:r>
      <w:r w:rsidR="00715F2B"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Профилактический блок</w:t>
      </w: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 18 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8. Методический блок_______________________________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>18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D7BDD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Прогнозируемые результаты ______________________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29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54E72" w:rsidRDefault="00BD7BDD" w:rsidP="00B54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10</w:t>
      </w:r>
      <w:r w:rsidR="00B54E72" w:rsidRPr="00B54E7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B54E72"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Список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B54E72"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литературы_____________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_________________32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74F17" w:rsidRDefault="00174F17" w:rsidP="00174F17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70FD1" w:rsidRDefault="00F70FD1" w:rsidP="00174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B54E72" w:rsidRPr="003D1EEC" w:rsidRDefault="00B54E72" w:rsidP="00174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3D1EE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>1.</w:t>
      </w:r>
      <w:r w:rsidR="00F640A7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 xml:space="preserve"> </w:t>
      </w:r>
      <w:r w:rsidRPr="003D1EE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>Пояснительная записка</w:t>
      </w:r>
    </w:p>
    <w:p w:rsidR="00B54E72" w:rsidRPr="00146F97" w:rsidRDefault="00B54E72" w:rsidP="00146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lang w:eastAsia="ru-RU"/>
        </w:rPr>
        <w:t>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</w:t>
      </w:r>
      <w:r w:rsidRPr="00B54E72">
        <w:rPr>
          <w:rFonts w:ascii="Times New Roman" w:eastAsia="Times New Roman" w:hAnsi="Times New Roman" w:cs="Times New Roman"/>
          <w:sz w:val="24"/>
          <w:lang w:eastAsia="ru-RU"/>
        </w:rPr>
        <w:br/>
        <w:t>Приоритетным направлением новых образовательных стандартов является реализация развивающего потенциала общего среднего образования, актуальной задачей становится обеспечение развития универсальных учебных действий как 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  <w:r w:rsidRPr="00B54E72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           Новый стандарт выделяет в качестве основных образовательных результатов компетенции: предметные, метапредметные и личностные, для которых разработаны основанные на научной психологии технологии их формирования и оценки. Необходимость измерения метапредметных компетенций и личностных качеств потребует создания национальной системы диагностики результатов образовательного процесса, а технологии формирования и измерения указанных компетенций должны стать основным предметом деятельности школьного психолога.</w:t>
      </w:r>
      <w:r w:rsidRPr="00B54E72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       В связи с этим должна быть модернизирована система управления школой: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 как полноценного участника образовательного процесса.</w:t>
      </w:r>
      <w:r w:rsidRPr="00B54E72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         Работа педагога-психолога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</w:t>
      </w:r>
      <w:r w:rsidRPr="00B54E72">
        <w:rPr>
          <w:rFonts w:ascii="Times New Roman" w:eastAsiaTheme="minorEastAsia" w:hAnsi="Times New Roman" w:cs="Times New Roman"/>
          <w:sz w:val="28"/>
          <w:lang w:eastAsia="ru-RU"/>
        </w:rPr>
        <w:t xml:space="preserve">. </w:t>
      </w:r>
      <w:r w:rsidRPr="00B54E72">
        <w:rPr>
          <w:rFonts w:ascii="Times New Roman" w:eastAsiaTheme="minorEastAsia" w:hAnsi="Times New Roman" w:cs="Times New Roman"/>
          <w:sz w:val="24"/>
          <w:lang w:eastAsia="ru-RU"/>
        </w:rPr>
        <w:t xml:space="preserve">Введение указанных критериев определяет весь процесс </w:t>
      </w:r>
      <w:r w:rsidR="009B2B6A" w:rsidRPr="00B54E72">
        <w:rPr>
          <w:rFonts w:ascii="Times New Roman" w:eastAsiaTheme="minorEastAsia" w:hAnsi="Times New Roman" w:cs="Times New Roman"/>
          <w:sz w:val="24"/>
          <w:lang w:eastAsia="ru-RU"/>
        </w:rPr>
        <w:t>модернизации психологической</w:t>
      </w:r>
      <w:r w:rsidRPr="00B54E72">
        <w:rPr>
          <w:rFonts w:ascii="Times New Roman" w:eastAsiaTheme="minorEastAsia" w:hAnsi="Times New Roman" w:cs="Times New Roman"/>
          <w:sz w:val="24"/>
          <w:lang w:eastAsia="ru-RU"/>
        </w:rPr>
        <w:t xml:space="preserve"> подготовки участников образовательного процесса. </w:t>
      </w:r>
      <w:r w:rsidRPr="00B54E72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            Психологическое сопровождение участников образовательного процесса позволит повысить его эффективность. Предложения и рекомендации психолога могут стать основой проведения мониторингов с целью оценки успешности личностного и познавательного развития детей, позволит сохранить единство преемственности ступеней образовательной системы. Психологическое сопровождение учебно-воспитательного процесса должно являться не просто суммой разнообразных методов коррекционно-развивающей работы с детьми, но выступать как комплексная технология, особая культура поддержки и помощи в решении задач развития, обучения, воспитания, социализации учащихся.</w:t>
      </w:r>
    </w:p>
    <w:p w:rsidR="00B54E72" w:rsidRPr="00AF6A4C" w:rsidRDefault="009B2B6A" w:rsidP="00AF6A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разработана в</w:t>
      </w:r>
      <w:r w:rsidR="00B54E72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контексте перехода на Федеральные государственные образовательные стандарты (ФГОС) и в соответствии со следующими нормативными </w:t>
      </w:r>
      <w:r w:rsidR="00AF6A4C">
        <w:rPr>
          <w:rFonts w:ascii="Times New Roman" w:eastAsia="Times New Roman" w:hAnsi="Times New Roman" w:cs="Times New Roman"/>
          <w:sz w:val="24"/>
          <w:szCs w:val="28"/>
          <w:lang w:eastAsia="ru-RU"/>
        </w:rPr>
        <w:t>и распорядительными документами.</w:t>
      </w:r>
    </w:p>
    <w:p w:rsidR="00AF6A4C" w:rsidRPr="003133AC" w:rsidRDefault="00AF6A4C" w:rsidP="00AF6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Документы международного и федерального уровней</w:t>
      </w:r>
    </w:p>
    <w:p w:rsidR="00AF6A4C" w:rsidRPr="003133AC" w:rsidRDefault="00A16C6B" w:rsidP="00AF6A4C">
      <w:pPr>
        <w:pStyle w:val="ab"/>
        <w:ind w:firstLine="709"/>
        <w:jc w:val="both"/>
      </w:pPr>
      <w:hyperlink r:id="rId8" w:history="1">
        <w:r w:rsidR="00AF6A4C" w:rsidRPr="003133AC">
          <w:t>Конвенция о правах ребенка</w:t>
        </w:r>
      </w:hyperlink>
      <w:r w:rsidR="00AF6A4C" w:rsidRPr="003133AC">
        <w:t xml:space="preserve"> (</w:t>
      </w:r>
      <w:r w:rsidR="00AF6A4C" w:rsidRPr="003133AC">
        <w:rPr>
          <w:bCs/>
          <w:color w:val="333333"/>
        </w:rPr>
        <w:t>одобрена Генеральной Ассамблеей ООН 20 ноября 1989, вступила в силу для СССР 15.09.1990)</w:t>
      </w:r>
    </w:p>
    <w:p w:rsidR="00AF6A4C" w:rsidRPr="003133AC" w:rsidRDefault="00A16C6B" w:rsidP="00AF6A4C">
      <w:pPr>
        <w:pStyle w:val="ab"/>
        <w:ind w:firstLine="709"/>
        <w:jc w:val="both"/>
      </w:pPr>
      <w:hyperlink r:id="rId9" w:history="1">
        <w:r w:rsidR="00AF6A4C" w:rsidRPr="003133AC">
          <w:t>Конституция Российской Федерации</w:t>
        </w:r>
      </w:hyperlink>
      <w:r w:rsidR="00AF6A4C" w:rsidRPr="003133AC">
        <w:t> (принята всенародным голосованием 12 декабря 1993 с изменениями, одобренными в ходе общероссийского голосования 01.07.2020)</w:t>
      </w:r>
    </w:p>
    <w:p w:rsidR="00AF6A4C" w:rsidRPr="003133AC" w:rsidRDefault="00A16C6B" w:rsidP="00AF6A4C">
      <w:pPr>
        <w:pStyle w:val="ab"/>
        <w:ind w:firstLine="709"/>
        <w:jc w:val="both"/>
        <w:rPr>
          <w:shd w:val="clear" w:color="auto" w:fill="FFFFFF"/>
        </w:rPr>
      </w:pPr>
      <w:hyperlink r:id="rId10" w:history="1">
        <w:r w:rsidR="00AF6A4C" w:rsidRPr="00AF6A4C">
          <w:rPr>
            <w:rStyle w:val="a8"/>
            <w:color w:val="auto"/>
            <w:shd w:val="clear" w:color="auto" w:fill="FFFFFF"/>
          </w:rPr>
          <w:t>Конвенция совета Европы о защите детей от сексуальной эксплуатации и</w:t>
        </w:r>
        <w:r w:rsidR="00AF6A4C" w:rsidRPr="00AF6A4C">
          <w:rPr>
            <w:shd w:val="clear" w:color="auto" w:fill="FFFFFF"/>
          </w:rPr>
          <w:br/>
        </w:r>
        <w:r w:rsidR="00AF6A4C" w:rsidRPr="00AF6A4C">
          <w:rPr>
            <w:rStyle w:val="a8"/>
            <w:color w:val="auto"/>
            <w:shd w:val="clear" w:color="auto" w:fill="FFFFFF"/>
          </w:rPr>
          <w:t>сексуальных злоупотреблений</w:t>
        </w:r>
      </w:hyperlink>
      <w:r w:rsidR="00AF6A4C" w:rsidRPr="00AF6A4C">
        <w:rPr>
          <w:rStyle w:val="apple-converted-space"/>
          <w:shd w:val="clear" w:color="auto" w:fill="FFFFFF"/>
        </w:rPr>
        <w:t> </w:t>
      </w:r>
      <w:r w:rsidR="00AF6A4C" w:rsidRPr="003133AC">
        <w:rPr>
          <w:shd w:val="clear" w:color="auto" w:fill="FFFFFF"/>
        </w:rPr>
        <w:t>(Ратифицирована Федеральным законом РФ от 07.05.2013 N 76-ФЗ)</w:t>
      </w:r>
    </w:p>
    <w:p w:rsidR="00AF6A4C" w:rsidRPr="003133AC" w:rsidRDefault="00AF6A4C" w:rsidP="00AF6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законы Российской Федерации</w:t>
      </w:r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 декабря 2012 № 273-ФЗ «Об образовании в Российской Федерации»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Гражданский Кодекс РФ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(принят Государственной Думой 21 октября 1994 года)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 июля 1998 № 124-ФЗ (последняя ред.) "Об основных гарантиях прав ребенка в Российской Федерации"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 июня 1999 №120 – ФЗ (ред. от 02.04.2014, изм. от 04.06.2014) «Об основах системы профилактики безнадзорности и правонарушений несовершеннолетних»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РФ «Об основных гарантиях прав ребенка РФ», в редакции Федерального закона от 20 июля 2000 г. № 103-ФЗ</w:t>
        </w:r>
      </w:hyperlink>
    </w:p>
    <w:p w:rsidR="00AF6A4C" w:rsidRPr="003133AC" w:rsidRDefault="00A16C6B" w:rsidP="00AF6A4C">
      <w:pPr>
        <w:pStyle w:val="ab"/>
        <w:ind w:firstLine="709"/>
        <w:jc w:val="both"/>
      </w:pPr>
      <w:hyperlink r:id="rId16" w:history="1">
        <w:r w:rsidR="00AF6A4C" w:rsidRPr="003133AC">
          <w:t>Федеральный закон от 21 декабря 1996 № 159-ФЗ (последняя ред.) «О дополнительных гарантиях по социальной поддержке детей-сирот и детей, оставшихся без попечения»</w:t>
        </w:r>
      </w:hyperlink>
    </w:p>
    <w:p w:rsidR="00AF6A4C" w:rsidRDefault="00A16C6B" w:rsidP="00AF6A4C">
      <w:pPr>
        <w:pStyle w:val="ab"/>
        <w:ind w:firstLine="709"/>
        <w:jc w:val="both"/>
      </w:pPr>
      <w:hyperlink r:id="rId17" w:history="1">
        <w:r w:rsidR="00AF6A4C" w:rsidRPr="003133AC">
          <w:t>Федеральный закон Российской Федерации от 29 декабря 2010 г. № 436-ФЗ «О защите детей от информации, причиняющей вред их здоровью и развитию»</w:t>
        </w:r>
      </w:hyperlink>
    </w:p>
    <w:p w:rsidR="00AF6A4C" w:rsidRPr="003133AC" w:rsidRDefault="00AF6A4C" w:rsidP="00AF6A4C">
      <w:pPr>
        <w:pStyle w:val="ab"/>
        <w:ind w:firstLine="709"/>
        <w:jc w:val="both"/>
      </w:pPr>
      <w:r w:rsidRPr="003133AC">
        <w:t xml:space="preserve">Федеральный закон от 1 мая 2019 г. N 93-Ф3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</w:t>
      </w:r>
    </w:p>
    <w:p w:rsidR="00AF6A4C" w:rsidRPr="003133AC" w:rsidRDefault="00A16C6B" w:rsidP="00AF6A4C">
      <w:pPr>
        <w:pStyle w:val="ab"/>
        <w:ind w:firstLine="709"/>
        <w:jc w:val="both"/>
      </w:pPr>
      <w:hyperlink r:id="rId18" w:history="1">
        <w:r w:rsidR="00AF6A4C" w:rsidRPr="003133AC">
          <w:t>Федеральный закон от 21 ноября 2011 № 323-ФЗ «Об основах охраны здоровья граждан в Российской Федерации»</w:t>
        </w:r>
      </w:hyperlink>
    </w:p>
    <w:p w:rsidR="00AF6A4C" w:rsidRPr="003133AC" w:rsidRDefault="00A16C6B" w:rsidP="00AF6A4C">
      <w:pPr>
        <w:pStyle w:val="ab"/>
        <w:ind w:firstLine="709"/>
        <w:jc w:val="both"/>
      </w:pPr>
      <w:hyperlink r:id="rId19" w:history="1">
        <w:r w:rsidR="00AF6A4C" w:rsidRPr="003133AC">
          <w:t>Федеральный закон от 03 июля 2016 № 238-ФЗ "О независимой оценке квалификации"</w:t>
        </w:r>
      </w:hyperlink>
    </w:p>
    <w:p w:rsidR="00AF6A4C" w:rsidRDefault="00AF6A4C" w:rsidP="00AF6A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Концепции и другие документы, регламентирующие</w:t>
      </w:r>
    </w:p>
    <w:p w:rsidR="00AF6A4C" w:rsidRPr="003133AC" w:rsidRDefault="00AF6A4C" w:rsidP="00AF6A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государственную политику</w:t>
      </w:r>
      <w:r w:rsidRPr="00C62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образования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/>
      <w:hyperlink r:id="rId21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общенациональной системы выявления и развития молодых талантов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(утверждена Президентом РФ № Пр.-827 от 03.04.2012 г.)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развития психологической службы в системе образования в Российской Федерации на период до 2025 года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(утверждена Министром образования и науки РФ</w:t>
      </w:r>
      <w:r w:rsidR="00AF6A4C" w:rsidRPr="003133AC">
        <w:rPr>
          <w:rFonts w:ascii="Times New Roman" w:hAnsi="Times New Roman" w:cs="Times New Roman"/>
          <w:sz w:val="24"/>
          <w:szCs w:val="24"/>
        </w:rPr>
        <w:t>19 декабря 2017 года)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25 августа 2014 года №1618-р. «Об утверждении Концепции государственной семейной политики в России на период до 2025 года»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29 мая 2015 года №996-р «Об утверждении стратегии развития воспитания на период до 2025 года»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Правительства РФ от 22 марта 2017 № 520-р «Об утверждении Концепции развития системы профилактики безнадзорности и правонарушений несовершеннолетних на период до 2020 года (вместе с «Планом мероприятий на 2017 - 2020 годы по реализации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развития системы профилактики безнадзорности и правонарушений несовершеннолетних на период до 2020 года»)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Правительства РФ от 31 августа 2016 № 1839-р «Об утверждении Концепции развития ранней помощи в Российской Федерации на период до 2020 года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F6A4C" w:rsidRPr="003133AC" w:rsidRDefault="00AF6A4C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23 января 2021 г. № 122-р «Об утверждении плана основных м</w:t>
      </w:r>
      <w:r w:rsidRPr="003133AC">
        <w:rPr>
          <w:rFonts w:ascii="Times New Roman" w:hAnsi="Times New Roman" w:cs="Times New Roman"/>
          <w:sz w:val="24"/>
          <w:szCs w:val="24"/>
        </w:rPr>
        <w:t>ероприятий, проводимых</w:t>
      </w:r>
      <w:r>
        <w:rPr>
          <w:rFonts w:ascii="Times New Roman" w:hAnsi="Times New Roman" w:cs="Times New Roman"/>
          <w:sz w:val="24"/>
          <w:szCs w:val="24"/>
        </w:rPr>
        <w:t xml:space="preserve"> в рамках Десят</w:t>
      </w:r>
      <w:r w:rsidRPr="003133AC">
        <w:rPr>
          <w:rFonts w:ascii="Times New Roman" w:hAnsi="Times New Roman" w:cs="Times New Roman"/>
          <w:sz w:val="24"/>
          <w:szCs w:val="24"/>
        </w:rPr>
        <w:t>илетия детства на период до 2027 года.</w:t>
      </w:r>
    </w:p>
    <w:p w:rsidR="00AF6A4C" w:rsidRPr="003133AC" w:rsidRDefault="00AF6A4C" w:rsidP="00AF6A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государственные образовательные стандарты</w:t>
      </w:r>
    </w:p>
    <w:p w:rsidR="00AF6A4C" w:rsidRPr="003133AC" w:rsidRDefault="00AF6A4C" w:rsidP="00AF6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общего образования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образования»;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  </w:r>
      </w:hyperlink>
    </w:p>
    <w:p w:rsidR="00AF6A4C" w:rsidRPr="003133AC" w:rsidRDefault="00AF6A4C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6 октября 2009 г. № 373 «Об утверждении федерального государственного образовательного стандарта начального общего образования»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07155159135053901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15 мая 2012 года № 413 «Об утверждении и введении в действие федерального государственного образовательного стандарта среднего общего образования»</w:t>
        </w:r>
      </w:hyperlink>
      <w:r w:rsidR="00AF6A4C" w:rsidRPr="00C62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29 июня 2017)</w:t>
      </w:r>
    </w:p>
    <w:p w:rsidR="00AF6A4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2" w:history="1">
        <w:r w:rsidR="00AF6A4C" w:rsidRPr="00AF6A4C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Приказ Министерства образования и науки Российской Федерации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</w:t>
        </w:r>
      </w:hyperlink>
      <w:r w:rsidR="00AF6A4C" w:rsidRPr="00AF6A4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F6A4C" w:rsidRPr="003133AC">
        <w:rPr>
          <w:rFonts w:ascii="Times New Roman" w:hAnsi="Times New Roman" w:cs="Times New Roman"/>
          <w:sz w:val="24"/>
          <w:szCs w:val="24"/>
          <w:shd w:val="clear" w:color="auto" w:fill="FFFFFF"/>
        </w:rPr>
        <w:t>(с изменениями на 11 декабря 2020 г.)</w:t>
      </w:r>
    </w:p>
    <w:p w:rsidR="00AF6A4C" w:rsidRPr="003133AC" w:rsidRDefault="00AF6A4C" w:rsidP="00AF6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нормативные правовые акты,</w:t>
      </w:r>
    </w:p>
    <w:p w:rsidR="00AF6A4C" w:rsidRPr="003133AC" w:rsidRDefault="00AF6A4C" w:rsidP="00AF6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регламентирующие деятельность педагога-психолога</w:t>
      </w:r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труда и социальной защиты Российской Федерации от 24 июля 2015 г. № 514н «Об утверждении профессионального стандарта «Педагог-психолог (психолог в сфере образования)»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Министерства просвещения Российской Федерации от 9 сентября 2019 года № Р-93 "Об утверждении примерного Положения о психолого-педагогическом консилиуме образовательной организации"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РФ от 11 мая 2016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07556761188802119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РФ № 06-971 от 07.07.2006 г.  «Об образовательных учреждениях для детей, нуждающихся в психолого-педагогической и медико-социальной помощи»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Минздравсоцразвития России от 26 августа 2010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РФ от 22 декабря 2014 №1601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N 36204)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Правительства РФ от 8 августа 2013 г. № 678 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</w:p>
    <w:p w:rsidR="00AF6A4C" w:rsidRPr="003133AC" w:rsidRDefault="00A16C6B" w:rsidP="00AF6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РФ от 10 февраля 2015г.г. № ВК-268/07"О совершенствовании деятельности центров психолого-педагогической, медицинской и социальной помощи"</w:t>
        </w:r>
      </w:hyperlink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Минпросвещения России, Профсоюза работников народного образования и науки РФ от 20 августа 2019 № ИП-941/06/484 "О примерном положении о нормах профессиональной этики педагогических работников"</w:t>
        </w:r>
      </w:hyperlink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Рекомендации Департамента государственной политики в сфере защиты прав детей Минпросвещения России в рамках усиления мер по вопросам психолого-педагогической поддержки обучающихся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(письмо Минпросвещения России от 27.03.2020 № 07-2446)</w:t>
      </w:r>
    </w:p>
    <w:p w:rsidR="00AF6A4C" w:rsidRPr="003133AC" w:rsidRDefault="00AF6A4C" w:rsidP="00AF6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 xml:space="preserve">Приказ Министерства труда и социального развития Российской Федерации от 18 ноября 2014 г. № 889н «Об утверждении рекомендаций по организации межведомственного </w:t>
      </w:r>
      <w:r w:rsidRPr="003133AC">
        <w:rPr>
          <w:rFonts w:ascii="Times New Roman" w:hAnsi="Times New Roman" w:cs="Times New Roman"/>
          <w:sz w:val="24"/>
          <w:szCs w:val="24"/>
        </w:rPr>
        <w:lastRenderedPageBreak/>
        <w:t>взаимодействия исполнительных органов власти субъектов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сопровождении)»</w:t>
      </w:r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3" w:history="1">
        <w:r w:rsidR="00AF6A4C" w:rsidRPr="00AF6A4C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Приказ Минпросвещения России от 22 марта 2021 г. № 115 Об утверждении Порядка организации и о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  <w:r w:rsidR="00AF6A4C" w:rsidRPr="00AF6A4C">
          <w:rPr>
            <w:rStyle w:val="apple-converted-space"/>
            <w:rFonts w:ascii="Times New Roman" w:hAnsi="Times New Roman" w:cs="Times New Roman"/>
            <w:sz w:val="24"/>
            <w:szCs w:val="24"/>
            <w:shd w:val="clear" w:color="auto" w:fill="FFFFFF"/>
          </w:rPr>
          <w:t> </w:t>
        </w:r>
      </w:hyperlink>
      <w:r w:rsidR="00AF6A4C" w:rsidRPr="003133AC">
        <w:rPr>
          <w:rFonts w:ascii="Times New Roman" w:hAnsi="Times New Roman" w:cs="Times New Roman"/>
          <w:sz w:val="24"/>
          <w:szCs w:val="24"/>
          <w:shd w:val="clear" w:color="auto" w:fill="FFFFFF"/>
        </w:rPr>
        <w:t>(вступает в силу с 1 сентября 2021 г.)</w:t>
      </w:r>
    </w:p>
    <w:p w:rsidR="00AF6A4C" w:rsidRDefault="00AF6A4C" w:rsidP="00AF6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3AC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Распоряжение Минпросвещения России от 28.12.2020 №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:rsidR="00AF6A4C" w:rsidRPr="003133AC" w:rsidRDefault="00AF6A4C" w:rsidP="00AF6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письма Министерства просвещения</w:t>
      </w:r>
    </w:p>
    <w:p w:rsidR="00AF6A4C" w:rsidRPr="003133AC" w:rsidRDefault="00AF6A4C" w:rsidP="00AF6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(ранее – Министерства образования и науки) Российской Федерации</w:t>
      </w:r>
    </w:p>
    <w:p w:rsidR="00AF6A4C" w:rsidRPr="003133AC" w:rsidRDefault="00A16C6B" w:rsidP="00AF6A4C">
      <w:pPr>
        <w:pStyle w:val="a9"/>
        <w:spacing w:before="0" w:beforeAutospacing="0" w:after="0" w:afterAutospacing="0"/>
        <w:ind w:firstLine="708"/>
        <w:jc w:val="both"/>
        <w:textAlignment w:val="baseline"/>
        <w:rPr>
          <w:spacing w:val="12"/>
        </w:rPr>
      </w:pPr>
      <w:hyperlink r:id="rId44" w:history="1">
        <w:r w:rsidR="00AF6A4C" w:rsidRPr="00AF6A4C">
          <w:rPr>
            <w:rStyle w:val="a8"/>
            <w:color w:val="auto"/>
            <w:spacing w:val="12"/>
            <w:bdr w:val="none" w:sz="0" w:space="0" w:color="auto" w:frame="1"/>
          </w:rPr>
          <w:t>Письмо от 13 января 2016 г. N ВК-15/07 «О направлении методических рекомендаций</w:t>
        </w:r>
      </w:hyperlink>
      <w:r w:rsidR="00AF6A4C" w:rsidRPr="00AF6A4C">
        <w:rPr>
          <w:rStyle w:val="a8"/>
          <w:color w:val="auto"/>
          <w:spacing w:val="12"/>
          <w:bdr w:val="none" w:sz="0" w:space="0" w:color="auto" w:frame="1"/>
        </w:rPr>
        <w:t>» («Р</w:t>
      </w:r>
      <w:r w:rsidR="00AF6A4C" w:rsidRPr="003133AC">
        <w:t>екомендации МОН РФ органам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детей»).</w:t>
      </w:r>
    </w:p>
    <w:p w:rsidR="00AF6A4C" w:rsidRPr="003133AC" w:rsidRDefault="00AF6A4C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hyperlink r:id="rId45" w:tgtFrame="_blank" w:history="1">
        <w:r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Министерства образования и науки Российской Федерации от 18 января 2016 № 07-149</w:t>
        </w:r>
      </w:hyperlink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направлении методических рекомендаций по профилактике суицида».</w:t>
      </w:r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23 мая 2016 г. N ВК-1074/07 «О совершенствовании деятельности психолого-медико-педагогических комиссий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26 февраля 2016 г. № 07-834 «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(«Методические рекомендации по работе с детьми, самовольно ушедшими из семей и государственных организаций, и профилактике таких уходов»).</w:t>
      </w:r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27 января 2009 № 03-132 «О методических рекомендациях по процедуре и содержанию психолого-педагогического обследования детей старшего дошкольного возраста»</w:t>
        </w:r>
      </w:hyperlink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28 апреля 2016 № АК-923/07</w:t>
        </w:r>
      </w:hyperlink>
      <w:r w:rsidR="00AF6A4C" w:rsidRPr="003133AC">
        <w:rPr>
          <w:rFonts w:ascii="Times New Roman" w:hAnsi="Times New Roman" w:cs="Times New Roman"/>
          <w:sz w:val="24"/>
          <w:szCs w:val="24"/>
        </w:rPr>
        <w:t xml:space="preserve"> «</w:t>
      </w:r>
      <w:r w:rsidR="00AF6A4C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(«Методические рекомендации по вопросам совершенствования индивидуальной профилактической работы с обучающимися с девиантным поведением»).</w:t>
      </w:r>
    </w:p>
    <w:p w:rsidR="00AF6A4C" w:rsidRPr="003133AC" w:rsidRDefault="00A16C6B" w:rsidP="00AF6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AF6A4C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 марта 2016 г. N 07-871 «О психологической службе образования в Российской Федерации</w:t>
        </w:r>
      </w:hyperlink>
    </w:p>
    <w:p w:rsidR="00AF6A4C" w:rsidRPr="003133AC" w:rsidRDefault="00AF6A4C" w:rsidP="00AF6A4C">
      <w:pPr>
        <w:pStyle w:val="a9"/>
        <w:spacing w:before="0" w:beforeAutospacing="0" w:after="0" w:afterAutospacing="0"/>
        <w:ind w:firstLine="708"/>
        <w:jc w:val="both"/>
        <w:rPr>
          <w:bCs/>
        </w:rPr>
      </w:pPr>
      <w:r w:rsidRPr="00AF6A4C">
        <w:rPr>
          <w:rStyle w:val="a8"/>
          <w:color w:val="auto"/>
          <w:spacing w:val="12"/>
          <w:bdr w:val="none" w:sz="0" w:space="0" w:color="auto" w:frame="1"/>
        </w:rPr>
        <w:t>Письмо Министерства образования</w:t>
      </w:r>
      <w:r w:rsidRPr="003133AC">
        <w:rPr>
          <w:rStyle w:val="a8"/>
          <w:spacing w:val="12"/>
          <w:bdr w:val="none" w:sz="0" w:space="0" w:color="auto" w:frame="1"/>
        </w:rPr>
        <w:t xml:space="preserve"> </w:t>
      </w:r>
      <w:r w:rsidRPr="003133AC">
        <w:rPr>
          <w:bCs/>
        </w:rPr>
        <w:t>Российской Федерации от 24 декабря 2001 г. № 29/1886-6 «Об использовании рабочего времени</w:t>
      </w:r>
      <w:r w:rsidRPr="00C83768">
        <w:rPr>
          <w:bCs/>
        </w:rPr>
        <w:t xml:space="preserve"> </w:t>
      </w:r>
      <w:r w:rsidRPr="003133AC">
        <w:rPr>
          <w:bCs/>
        </w:rPr>
        <w:t>педагога-психолога образовательного учреждения»</w:t>
      </w:r>
    </w:p>
    <w:p w:rsidR="00AF6A4C" w:rsidRPr="003133AC" w:rsidRDefault="00AF6A4C" w:rsidP="00AF6A4C">
      <w:pPr>
        <w:pStyle w:val="aa"/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Региональные документы</w:t>
      </w:r>
    </w:p>
    <w:p w:rsidR="00AF6A4C" w:rsidRPr="003133AC" w:rsidRDefault="00AF6A4C" w:rsidP="00AF6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Закон Республики Крым от 06 июля 2015 №131-ЗРК/2015 «Об образовании в Республике Крым»</w:t>
      </w:r>
    </w:p>
    <w:p w:rsidR="00AF6A4C" w:rsidRPr="003133AC" w:rsidRDefault="00AF6A4C" w:rsidP="00AF6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Закон Республики Крым от 15 сентября 2014 № 75-ЗРК/2014 «Об органах и учреждениях по защите прав детей в Республике Крым»</w:t>
      </w:r>
    </w:p>
    <w:p w:rsidR="00AF6A4C" w:rsidRPr="003133AC" w:rsidRDefault="00AF6A4C" w:rsidP="00AF6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Закон Республики Крым от 01 сентября 2014 № 60-ЗРК/2014 «О профилактике правонарушений в Республике Крым»</w:t>
      </w:r>
    </w:p>
    <w:p w:rsidR="00AF6A4C" w:rsidRPr="00AF6A4C" w:rsidRDefault="00A16C6B" w:rsidP="00AF6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AF6A4C" w:rsidRPr="00AF6A4C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Распоряжение Совета министров Республики Крым от 09 августа 2016 № 873-р «Об утверждении Плана мероприятий по реализации в Республике Крым Стратегии развития воспитания в 2016-2020 годах»</w:t>
        </w:r>
      </w:hyperlink>
    </w:p>
    <w:p w:rsidR="00AF6A4C" w:rsidRPr="00AF6A4C" w:rsidRDefault="00A16C6B" w:rsidP="00AF6A4C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hyperlink r:id="rId52" w:history="1">
        <w:r w:rsidR="00AF6A4C" w:rsidRPr="00AF6A4C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Распоряжение Совета министров Республики Крым от 23 декабря 2016 № 1660-р «Об утверждении Комплекса мер по развитию системы профессиональной ориентации и общественно полезной деятельности учащихся Республики Крым на 2016-2020 годы»</w:t>
        </w:r>
      </w:hyperlink>
    </w:p>
    <w:p w:rsidR="00AF6A4C" w:rsidRPr="003133AC" w:rsidRDefault="00AF6A4C" w:rsidP="00AF6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образования, науки и молодежи Республики Крым от 18 декабря 2015 №1340 «Об утверждении перечня обязательной деловой документации общеобразовательных учреждений»</w:t>
      </w:r>
    </w:p>
    <w:p w:rsidR="00AF6A4C" w:rsidRPr="003133AC" w:rsidRDefault="00AF6A4C" w:rsidP="00AF6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04 декабря 2014 №01-14/2014 «Об организации внеурочной деятельности»</w:t>
      </w:r>
    </w:p>
    <w:p w:rsidR="00AF6A4C" w:rsidRDefault="00AF6A4C" w:rsidP="00AF6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B54E72" w:rsidRPr="00B54E72" w:rsidRDefault="00B54E72" w:rsidP="00B54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Цель психолого-педагогического сопровождения: </w:t>
      </w:r>
      <w:r w:rsidRPr="00B54E72">
        <w:rPr>
          <w:rFonts w:ascii="Times New Roman" w:eastAsia="Times New Roman" w:hAnsi="Times New Roman" w:cs="Times New Roman"/>
          <w:bCs/>
          <w:sz w:val="24"/>
          <w:szCs w:val="28"/>
        </w:rPr>
        <w:t xml:space="preserve">создание в общеобразовательном учреждение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 и здоровье сберегающей среды, способствующей </w:t>
      </w:r>
      <w:r w:rsidR="00B41423" w:rsidRPr="00B54E72">
        <w:rPr>
          <w:rFonts w:ascii="Times New Roman" w:eastAsia="Times New Roman" w:hAnsi="Times New Roman" w:cs="Times New Roman"/>
          <w:bCs/>
          <w:sz w:val="24"/>
          <w:szCs w:val="28"/>
        </w:rPr>
        <w:t>развитию личности</w:t>
      </w:r>
      <w:r w:rsidRPr="00B54E72">
        <w:rPr>
          <w:rFonts w:ascii="Times New Roman" w:eastAsia="Times New Roman" w:hAnsi="Times New Roman" w:cs="Times New Roman"/>
          <w:bCs/>
          <w:sz w:val="24"/>
          <w:szCs w:val="28"/>
        </w:rPr>
        <w:t xml:space="preserve"> школьника посредством формирования условий, способствующих саморазвитию и самовыражению ребенка, использованию интерактивных методов обучения здоровью.</w:t>
      </w:r>
    </w:p>
    <w:p w:rsidR="00B54E72" w:rsidRPr="00B54E72" w:rsidRDefault="00B54E72" w:rsidP="00B54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 психолого-педагогического сопровождения: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8"/>
        </w:rPr>
        <w:t>раннее выявление и оказание психологической помощи детям, имеющим трудности в обучении и воспитании;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профилактика школьной и социальной дезадаптации;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консультативная и информационная психологическая поддержка учащихся, родителей и педагогов; 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повышение мотивации обучения у учащихся;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создание психологически комфортных условий для развития личности каждого ребенка;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формирование у </w:t>
      </w:r>
      <w:r w:rsidR="009B2B6A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учащихся способности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самопознанию, саморазвитию и самоопределению, установок на здоровый образ жизни;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с учащимися и родителями по вопросам психологической подготовки к ГИА и ЕГЭ;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с детьми категории «одаренные» и дети с особыми образовательными потребностями;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разработка, подготовка и проведение групповых занятий с учащимися 1-4х классов, 5-9 </w:t>
      </w:r>
      <w:r w:rsidR="009B2B6A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классов в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рамках реализации ФГОС общего образования.</w:t>
      </w:r>
    </w:p>
    <w:p w:rsidR="00B54E72" w:rsidRPr="00B54E72" w:rsidRDefault="00B54E72" w:rsidP="00B54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>Основание для разработки программы:</w:t>
      </w:r>
    </w:p>
    <w:p w:rsidR="003D1EEC" w:rsidRPr="00146F97" w:rsidRDefault="00B54E72" w:rsidP="00146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Необходимость разработки и применения системы психолого-педагогического сопровождения учебно-воспитательного процесса в условиях введения ФГОС нового поколения, которая с одной стороны, интегрировала бы диагностику, консультации, тренинги и другие формы психологической работы, и с другой стороны, включала бы сопровождение всех субъектов образовательного процесса: обучающихся, родителей, педагогов. Данная система должна обеспечить формирование у школьника стремления к личностному развитию и социализации. </w:t>
      </w:r>
    </w:p>
    <w:p w:rsidR="00B54E72" w:rsidRPr="00B54E72" w:rsidRDefault="00B54E72" w:rsidP="00B54E72">
      <w:pPr>
        <w:widowControl w:val="0"/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  <w:t>Категории детей, нуждающихся в психолого-</w:t>
      </w:r>
      <w:r w:rsidR="009B2B6A" w:rsidRPr="00B54E72"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  <w:t>педагогическом сопровождении</w:t>
      </w:r>
      <w:r w:rsidRPr="00B54E72"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  <w:t xml:space="preserve"> в общеобразовательном учреждении:</w:t>
      </w:r>
    </w:p>
    <w:p w:rsidR="00B54E72" w:rsidRPr="00B54E72" w:rsidRDefault="009B2B6A" w:rsidP="003D1EEC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right="34"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школьники в</w:t>
      </w:r>
      <w:r w:rsidR="00B54E72"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период адаптации к новым условиям образовательного процесса (1, 5, 10 классы);</w:t>
      </w:r>
    </w:p>
    <w:p w:rsidR="00B54E72" w:rsidRPr="00B54E72" w:rsidRDefault="00B54E72" w:rsidP="003D1EEC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right="34"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учащиеся 1-9 классов, имеющие </w:t>
      </w:r>
      <w:r w:rsidR="009B2B6A"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трудности при</w:t>
      </w: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формировании УУД </w:t>
      </w:r>
      <w:r w:rsidR="00B41423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в процессе внедрении в образовательный процесс ФГОС;</w:t>
      </w:r>
    </w:p>
    <w:p w:rsidR="00B54E72" w:rsidRPr="00B54E72" w:rsidRDefault="00B54E72" w:rsidP="003D1EEC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right="34"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дети, имеющие школьные трудности;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дети с социально-педагогической запущенностью; 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дети и подростки с отклоняющимся поведением; 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старшеклассники в период перехода к профильному обучению; 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дети из неблагополучных семей;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дети с особыми образовательными потребностями;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отдельные группы школьников в случае возникновения ситуации межличностного конфликта.      </w:t>
      </w:r>
    </w:p>
    <w:p w:rsidR="00B54E72" w:rsidRPr="00B54E72" w:rsidRDefault="00B54E72" w:rsidP="00B54E72">
      <w:pPr>
        <w:widowControl w:val="0"/>
        <w:shd w:val="clear" w:color="auto" w:fill="FFFFFF"/>
        <w:spacing w:after="0" w:line="240" w:lineRule="auto"/>
        <w:ind w:right="34" w:hanging="21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ab/>
      </w: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ab/>
      </w:r>
      <w:r w:rsidRPr="00B54E7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Организация деятельности: </w:t>
      </w:r>
      <w:r w:rsidRPr="00B54E7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программа рассчитана на 3 года психолого-педагогического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сопровождения детей, педагогов, родителей, детей с особыми образовательными </w:t>
      </w:r>
      <w:r w:rsidR="009B2B6A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потребностями посещающих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школьное образовательное учреждение.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реализации</w:t>
      </w:r>
    </w:p>
    <w:p w:rsidR="00B54E72" w:rsidRPr="00B54E72" w:rsidRDefault="009B2B6A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Начало – 01.09.2021</w:t>
      </w:r>
      <w:r w:rsidR="00B54E72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B54E72" w:rsidRPr="00B54E72" w:rsidRDefault="009B2B6A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Завершение – 01.06.2023</w:t>
      </w:r>
      <w:r w:rsidR="00B54E72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>Этапы реализации Программы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1 этап – подготовительный: 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условий для перехода на новые образовательные стандарты второго поколения, изучение и анализ модели сопровождения; поиск и корректировка методических материалов, необходимых для внедрения в школьную практику идеи социально-психологического сопровождения; определение стратегии и тактики дальнейшей деятельности;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совершенствование программ коррекционно-развивающей направленности.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>2 этап – практический и корректирующий: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введение в школьную практику проведения социально-психологического сопровождения в рамках введения ФГОС ООО;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поиск оптимальных способов контроля за реализацией решений социально-</w:t>
      </w:r>
      <w:r w:rsidR="009B2B6A" w:rsidRPr="00B54E72">
        <w:rPr>
          <w:rFonts w:ascii="Times New Roman" w:eastAsia="Times New Roman" w:hAnsi="Times New Roman" w:cs="Times New Roman"/>
          <w:szCs w:val="28"/>
          <w:lang w:eastAsia="ru-RU"/>
        </w:rPr>
        <w:t>психологического сопровождения</w:t>
      </w:r>
      <w:r w:rsidRPr="00B54E72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создание и внедрение мониторинга психологического статуса школьника;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корректировка системы социально-психологического сопровождения в рамках введения ФГОС ООО;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определение и внедрение инновационных направлений социально-</w:t>
      </w:r>
      <w:r w:rsidR="009B2B6A" w:rsidRPr="00B54E72">
        <w:rPr>
          <w:rFonts w:ascii="Times New Roman" w:eastAsia="Times New Roman" w:hAnsi="Times New Roman" w:cs="Times New Roman"/>
          <w:szCs w:val="28"/>
          <w:lang w:eastAsia="ru-RU"/>
        </w:rPr>
        <w:t>психологического сопровождения</w:t>
      </w:r>
      <w:r w:rsidRPr="00B54E72">
        <w:rPr>
          <w:rFonts w:ascii="Times New Roman" w:eastAsia="Times New Roman" w:hAnsi="Times New Roman" w:cs="Times New Roman"/>
          <w:szCs w:val="28"/>
          <w:lang w:eastAsia="ru-RU"/>
        </w:rPr>
        <w:t xml:space="preserve"> учебно-воспитательного процесса.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 этап - обобщающий:</w:t>
      </w:r>
    </w:p>
    <w:p w:rsidR="00B54E72" w:rsidRPr="00B54E72" w:rsidRDefault="00B54E72" w:rsidP="00B54E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-обработка и интерпретация результатов внедрения социально-психологического сопровождения в рамках внедрения ФГОС ООО;</w:t>
      </w:r>
    </w:p>
    <w:p w:rsidR="00B54E72" w:rsidRPr="00B54E72" w:rsidRDefault="00B54E72" w:rsidP="00B54E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- определение перспектив дальнейшего развития школы.</w:t>
      </w:r>
    </w:p>
    <w:p w:rsidR="00B54E72" w:rsidRDefault="00B54E72" w:rsidP="00516A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B54E72">
        <w:rPr>
          <w:rFonts w:ascii="Times New Roman" w:hAnsi="Times New Roman" w:cs="Times New Roman"/>
          <w:b/>
          <w:sz w:val="24"/>
          <w:lang w:eastAsia="ru-RU"/>
        </w:rPr>
        <w:t>Задачи психолого-педагогического сопровождения на разных уровнях (ступенях) образования:</w:t>
      </w:r>
      <w:r w:rsidRPr="00B54E72">
        <w:rPr>
          <w:rFonts w:ascii="Times New Roman" w:hAnsi="Times New Roman" w:cs="Times New Roman"/>
          <w:b/>
          <w:sz w:val="24"/>
          <w:lang w:eastAsia="ru-RU"/>
        </w:rPr>
        <w:br/>
      </w:r>
      <w:r w:rsidRPr="00B54E72">
        <w:rPr>
          <w:b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>Начальная школа</w:t>
      </w:r>
      <w:r w:rsidRPr="00B54E72">
        <w:rPr>
          <w:rFonts w:ascii="Times New Roman" w:hAnsi="Times New Roman" w:cs="Times New Roman"/>
          <w:sz w:val="24"/>
          <w:lang w:eastAsia="ru-RU"/>
        </w:rPr>
        <w:t> – 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желания.</w:t>
      </w:r>
    </w:p>
    <w:p w:rsidR="00B54E72" w:rsidRDefault="00B54E72" w:rsidP="00B54E72">
      <w:pPr>
        <w:spacing w:after="0" w:line="240" w:lineRule="auto"/>
        <w:rPr>
          <w:rFonts w:ascii="Times New Roman" w:hAnsi="Times New Roman" w:cs="Times New Roman"/>
          <w:b/>
          <w:sz w:val="24"/>
          <w:lang w:eastAsia="ru-RU"/>
        </w:rPr>
      </w:pPr>
    </w:p>
    <w:p w:rsidR="00B54E72" w:rsidRPr="00B54E72" w:rsidRDefault="00B54E72" w:rsidP="00516A89">
      <w:pPr>
        <w:spacing w:after="0" w:line="240" w:lineRule="auto"/>
        <w:jc w:val="both"/>
        <w:rPr>
          <w:rFonts w:eastAsia="Times New Roman"/>
          <w:lang w:eastAsia="ru-RU"/>
        </w:rPr>
      </w:pPr>
      <w:r w:rsidRPr="00B54E72">
        <w:rPr>
          <w:rFonts w:ascii="Times New Roman" w:hAnsi="Times New Roman" w:cs="Times New Roman"/>
          <w:b/>
          <w:sz w:val="24"/>
          <w:lang w:eastAsia="ru-RU"/>
        </w:rPr>
        <w:t>Основная школа –</w:t>
      </w:r>
      <w:r w:rsidRPr="00B54E72">
        <w:rPr>
          <w:rFonts w:ascii="Times New Roman" w:hAnsi="Times New Roman" w:cs="Times New Roman"/>
          <w:sz w:val="24"/>
          <w:lang w:eastAsia="ru-RU"/>
        </w:rPr>
        <w:t xml:space="preserve"> сопровождение перехода в основную школу, адаптации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сверстниками, профилактика девиантного поведения.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 xml:space="preserve">      Старшая школа</w:t>
      </w:r>
      <w:r w:rsidRPr="00B54E72">
        <w:rPr>
          <w:rFonts w:ascii="Times New Roman" w:hAnsi="Times New Roman" w:cs="Times New Roman"/>
          <w:sz w:val="24"/>
          <w:lang w:eastAsia="ru-RU"/>
        </w:rPr>
        <w:t> – помощь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личностной идентичности), развитие временной перспективы, способности к целеполаганию, развитие психосоциальной компетентности, профилактика девиантного поведения.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sz w:val="24"/>
          <w:lang w:eastAsia="ru-RU"/>
        </w:rPr>
        <w:br/>
        <w:t>При этом особое внимание уделяется переходным этапам в развитии и образовании детей, что предполагает выделение уровней сопровождения.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>Уровень класса (группы).</w:t>
      </w:r>
      <w:r w:rsidRPr="00B54E72">
        <w:rPr>
          <w:rFonts w:ascii="Times New Roman" w:hAnsi="Times New Roman" w:cs="Times New Roman"/>
          <w:sz w:val="24"/>
          <w:lang w:eastAsia="ru-RU"/>
        </w:rPr>
        <w:t xml:space="preserve"> На данном уровне ведущую роль играют учителя и классный руководитель, обеспечивающие необходимую педагогическую поддержку ребенку в решении задач обучения, воспитания и развития. Основная цель их деятельности — развитие самостоятельности в решении проблемных ситуаций, предотвращение дезадаптации ребенка, </w:t>
      </w:r>
      <w:r w:rsidRPr="00B54E72">
        <w:rPr>
          <w:rFonts w:ascii="Times New Roman" w:hAnsi="Times New Roman" w:cs="Times New Roman"/>
          <w:sz w:val="24"/>
          <w:lang w:eastAsia="ru-RU"/>
        </w:rPr>
        <w:lastRenderedPageBreak/>
        <w:t>возникновения острых проблемных ситуаций.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>Уровень учреждения</w:t>
      </w:r>
      <w:r w:rsidRPr="00B54E72">
        <w:rPr>
          <w:rFonts w:ascii="Times New Roman" w:hAnsi="Times New Roman" w:cs="Times New Roman"/>
          <w:sz w:val="24"/>
          <w:lang w:eastAsia="ru-RU"/>
        </w:rPr>
        <w:t>. На данном уровне работа ведется педагогом-психологом, социальным педагогом (в оптимальном варианте объединенными в службу, консилиум и т.д.), выявляющими проблемы в развитии детей и оказывающими первичную помощь в преодолении трудностей в обучении, взаимодействии с учителями, родителями, сверстниками. На данном уровне также реализуются профилактические программы, охватывающие значительные группы учащихся, осуществляется экспертная, консультативная, просветительская работа с администрацией и учителями.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Данная программа </w:t>
      </w:r>
      <w:r w:rsidR="00AF63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разработана на основе следующих</w:t>
      </w: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программ:</w:t>
      </w:r>
    </w:p>
    <w:p w:rsidR="00B54E72" w:rsidRPr="00B54E72" w:rsidRDefault="00B54E72" w:rsidP="00B54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по формированию универсальных учебных действий у детей.</w:t>
      </w:r>
    </w:p>
    <w:p w:rsidR="009B2B6A" w:rsidRDefault="00B54E72" w:rsidP="00B54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Программа по формированию психологического здоровья «Хочу быть успешным» </w:t>
      </w:r>
    </w:p>
    <w:p w:rsidR="00B54E72" w:rsidRPr="00B54E72" w:rsidRDefault="00B54E72" w:rsidP="009B2B6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О. В. Хухлаева</w:t>
      </w:r>
    </w:p>
    <w:p w:rsidR="00B54E72" w:rsidRPr="00B54E72" w:rsidRDefault="00B54E72" w:rsidP="00B54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«Тропинка к своему Я» 1-4 кл. О.В. Хухлаева</w:t>
      </w:r>
    </w:p>
    <w:p w:rsidR="00B54E72" w:rsidRPr="009B2B6A" w:rsidRDefault="00B54E72" w:rsidP="009B2B6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«Коррекция нарушений психологического здоровья дошкольников и </w:t>
      </w:r>
      <w:r w:rsidRPr="009B2B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младших школьников» О.Е. </w:t>
      </w:r>
      <w:r w:rsidR="00AF6356" w:rsidRPr="009B2B6A">
        <w:rPr>
          <w:rFonts w:ascii="Times New Roman" w:eastAsia="Times New Roman" w:hAnsi="Times New Roman" w:cs="Times New Roman"/>
          <w:sz w:val="24"/>
          <w:szCs w:val="28"/>
          <w:lang w:eastAsia="ru-RU"/>
        </w:rPr>
        <w:t>Хухлаева</w:t>
      </w:r>
    </w:p>
    <w:p w:rsidR="00B54E72" w:rsidRPr="00B54E72" w:rsidRDefault="00B54E72" w:rsidP="00B54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«Как помочь слабоуспевающему школьнику» Н.П. Локалова</w:t>
      </w:r>
    </w:p>
    <w:p w:rsidR="00B54E72" w:rsidRPr="00B54E72" w:rsidRDefault="00B54E72" w:rsidP="00516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«120 уроков психологического развития младших школьников» Н.</w:t>
      </w:r>
      <w:r w:rsidR="009B2B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="009B2B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Локалова (Коррекционно-развивающие игры и упражнения в деятельности педагога-психолога (для первоклассников, испытывающих проблемы в обучении)</w:t>
      </w:r>
    </w:p>
    <w:p w:rsidR="001B7DBA" w:rsidRDefault="001B7DBA" w:rsidP="001B7DB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>Модифицированная коррекционно-</w:t>
      </w:r>
      <w:r w:rsidR="009B2B6A"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развивающая программа</w:t>
      </w:r>
      <w:r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развитию моторики </w:t>
      </w:r>
      <w:r w:rsidR="009B2B6A"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>и графомоторных</w:t>
      </w:r>
      <w:r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навыков для детей старшего дошкольного и младшего школьного возраста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Составитель: </w:t>
      </w:r>
      <w:r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педагог-</w:t>
      </w:r>
      <w:r w:rsidR="009B2B6A"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 Телешко</w:t>
      </w:r>
      <w:r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В.А.</w:t>
      </w:r>
      <w:r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КГКОУ </w:t>
      </w:r>
      <w:r w:rsidR="00906791"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Детский</w:t>
      </w:r>
      <w:r w:rsidR="007C1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дом </w:t>
      </w:r>
      <w:r w:rsidR="00906791">
        <w:rPr>
          <w:rFonts w:ascii="Times New Roman" w:eastAsia="Times New Roman" w:hAnsi="Times New Roman" w:cs="Times New Roman"/>
          <w:sz w:val="24"/>
          <w:szCs w:val="28"/>
          <w:lang w:eastAsia="ru-RU"/>
        </w:rPr>
        <w:t>Октябрьский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90679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B7DBA">
        <w:rPr>
          <w:rFonts w:ascii="Times New Roman" w:eastAsia="Times New Roman" w:hAnsi="Times New Roman" w:cs="Times New Roman"/>
          <w:sz w:val="24"/>
          <w:szCs w:val="28"/>
          <w:lang w:eastAsia="ru-RU"/>
        </w:rPr>
        <w:t>Ванинского района, Хабаровского края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2012 год</w:t>
      </w:r>
    </w:p>
    <w:p w:rsidR="006E716E" w:rsidRPr="007C173D" w:rsidRDefault="005235AA" w:rsidP="007C173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235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Микляева А.В., Румянцева П.В. </w:t>
      </w:r>
      <w:r w:rsidR="00AF63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235A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групповой работы по проблеме школьной тревожности для первоклассников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B54E72" w:rsidRPr="007C173D" w:rsidRDefault="006E716E" w:rsidP="007C173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71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Крюкова С.В., Слободяник Н.П. Удивляюсь, злюсь, боюсь, хвастаюсь и радуюсь. Программы эмоционального развития детей дошкольного </w:t>
      </w:r>
      <w:r w:rsidR="009B2B6A" w:rsidRPr="006E716E">
        <w:rPr>
          <w:rFonts w:ascii="Times New Roman" w:eastAsia="Times New Roman" w:hAnsi="Times New Roman" w:cs="Times New Roman"/>
          <w:sz w:val="24"/>
          <w:szCs w:val="28"/>
          <w:lang w:eastAsia="ru-RU"/>
        </w:rPr>
        <w:t>и младшего</w:t>
      </w:r>
      <w:r w:rsidR="007C1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школьного возраста</w:t>
      </w:r>
    </w:p>
    <w:p w:rsidR="00D8182D" w:rsidRPr="00D8182D" w:rsidRDefault="00D8182D" w:rsidP="00D8182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8182D">
        <w:rPr>
          <w:rFonts w:ascii="Times New Roman" w:eastAsia="Times New Roman" w:hAnsi="Times New Roman" w:cs="Times New Roman"/>
          <w:sz w:val="24"/>
          <w:szCs w:val="28"/>
          <w:lang w:eastAsia="ru-RU"/>
        </w:rPr>
        <w:t>Цукерман Г.А., Поливанова К.Н. Введение в школьную жизнь. Программа адаптаци</w:t>
      </w:r>
      <w:r w:rsidR="00AF63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детей к школе. </w:t>
      </w:r>
    </w:p>
    <w:p w:rsidR="00B54E72" w:rsidRPr="00D8182D" w:rsidRDefault="00B54E72" w:rsidP="00D8182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«Здравствуй, школа!» Н.П. Пилипко адаптационные занятия с первоклассниками</w:t>
      </w:r>
    </w:p>
    <w:p w:rsidR="00B54E72" w:rsidRDefault="00B54E72" w:rsidP="00B54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психологического сопровождения обучающихся 4-х классов. Е.А.Васильева</w:t>
      </w:r>
    </w:p>
    <w:p w:rsidR="00DF1E2D" w:rsidRDefault="00DF1E2D" w:rsidP="00B54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коррекционно-развивающих занятий «Я первоклассник» Смирнова Е.Б. педагог-психолог МБОУ «Европейский лицей»</w:t>
      </w:r>
    </w:p>
    <w:p w:rsidR="00DF1E2D" w:rsidRDefault="00DF1E2D" w:rsidP="00B54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Профилактическая психо</w:t>
      </w:r>
      <w:r w:rsidR="009B2B6A">
        <w:rPr>
          <w:rFonts w:ascii="Times New Roman" w:eastAsia="Times New Roman" w:hAnsi="Times New Roman" w:cs="Times New Roman"/>
          <w:sz w:val="24"/>
          <w:szCs w:val="28"/>
          <w:lang w:eastAsia="ru-RU"/>
        </w:rPr>
        <w:t>лого-педагогическая программа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 пятиклассник» автор педагог-психолог Давыденко О.А.</w:t>
      </w:r>
    </w:p>
    <w:p w:rsidR="00D14C14" w:rsidRDefault="00D14C14" w:rsidP="00D14C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по коррекции когнитивных процессов среди учащихся 1-х классов «Как научиться учиться»</w:t>
      </w:r>
    </w:p>
    <w:p w:rsidR="00D14C14" w:rsidRPr="00D14C14" w:rsidRDefault="00D14C14" w:rsidP="00D14C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развивающих занятий - развитие познавательной сферы младших школьников автор: Иванова И.Д. педагог-психолог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Новизна программы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заключается в том, что она охватывает разные возрастные периоды, в которые психика детей бывает наиболее уязвимой - это адаптация к школьному обучению, подготовка к школе, введение ребенка в мир общения со сверстниками. Весь методических материал подобран и структурирован таким образом, что психологическая поддержка осуществляется в игровой форме и форме тренингов - </w:t>
      </w:r>
      <w:r w:rsidR="00B41423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 позволяет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детям наиболее успешно адаптироваться к новым условиям, развить произвольное поведение, самоконтроль, коммуникативные навыки, учит детей управлять своими эмоциями и желаниями. 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 xml:space="preserve">Направленность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данной дополнительной образовательной программы - это комплексное развитие (познавательное и эмоциональное) психически здорового ребенка с интеграцией по всем образовательным областям. 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Актуальность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этой программы в интеграции и систематизации психологического и педагогического материала, что предполагает объединение различных направлений деятельности психолога, социального педагога</w:t>
      </w:r>
    </w:p>
    <w:p w:rsidR="00B54E72" w:rsidRPr="00B54E72" w:rsidRDefault="00B54E72" w:rsidP="00B54E72">
      <w:pPr>
        <w:widowControl w:val="0"/>
        <w:shd w:val="clear" w:color="auto" w:fill="FFFFFF"/>
        <w:spacing w:after="0" w:line="240" w:lineRule="auto"/>
        <w:ind w:left="-360" w:right="34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Основные циклы сопровождения: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готовность к обучению и адаптация в 1 классе;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переход в среднее звено;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подростковый кризис;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24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адаптация и профориентация в старшем звене.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программе сочетаются </w:t>
      </w:r>
      <w:r w:rsidR="00EE67F6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разные направления деятельности педагога-психолога,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которые объединены в блоки: диагностический, развивающий</w:t>
      </w:r>
      <w:r w:rsidRPr="00B54E7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,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консультативный, просветительский,</w:t>
      </w:r>
      <w:r w:rsidR="00175C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профилактический, инклюзивный блок и методический. 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ДИАГНОСТИЧЕСКИЙ БЛОК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Диагностический блок включает в себя известные методики, рекомендованные для выявления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стандарты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 поколения дополняют традиционное содержание образование и обеспечивают преемственность образовательного процесса (дошкольное образование, начальная школа, средняя школа и после школьное образование). Программа обеспечивает сформированность универсальных учебных действий на каждом возрастном этапе.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Универсальные учебные действия (УУД)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 делятся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четыре основные группы: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Коммуникативные УУД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54E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Личностные действия УУД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1) действие смыслообразования;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2) действие нравственно-этического оценивания усваиваемого содержания.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Регулятивные действия УУД обеспечивают организацию учащимся своей учебной деятельности.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относятся: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целеполагание;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планирование;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прогнозирование;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контроль в форме сличения способа действия и его результата;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коррекция;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волевая саморегуляция.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Познавательные УУД включают общеучебные, логические действия, а также действия постановки и решения проблем.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сопровождения. Первые диагностические измерения сформированности универсальных учебных действий проводятся при поступлении ребенка в школу. Самоопределение, смыслообразование и нравственно-этическая ориентация определяют личностную готовность к обучению ребенка в школе.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 диагностической работы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класс) – поступление ребенка в школу.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этого этапа предполагается: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1.  Проведение психолого-педагогической диагностики, направленной на определение школьной гото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вности </w:t>
      </w:r>
      <w:r w:rsidR="00B41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2.  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  </w:t>
      </w:r>
    </w:p>
    <w:p w:rsidR="00B54E72" w:rsidRPr="00B54E72" w:rsidRDefault="00B54E72" w:rsidP="00AF6356">
      <w:pPr>
        <w:spacing w:beforeLines="26" w:before="6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</w:t>
      </w:r>
      <w:r w:rsidR="00AF63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диагностической работы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(1-4 класс) -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к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изменившимся условиям обучения. В рамках данного этапа предполагается: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 Проведение психолого-педагогической диагностики, направленной на определение уровня адаптации детей к ш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коле.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2. 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вено.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3.   Проведение психолого-педагогической диагностики, направленной на определение уровня адаптации десятиклассников при переходе в с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реднее звено. </w:t>
      </w:r>
    </w:p>
    <w:p w:rsidR="00B54E72" w:rsidRPr="00B54E72" w:rsidRDefault="00B54E72" w:rsidP="00AF6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этап</w:t>
      </w:r>
      <w:r w:rsidR="00AF6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диагностической работы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Кроме того, в рамках диагностического блока в течение года проводится работа по изучению профессиональных предпочтений, профессиональных склонностей учащихся 8-11классов, по выявлению детей категории "одаренные", детей, имеющих трудности в обучении; проводится диагностика познавательных, личностных, эмоциональных ос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обенностей </w:t>
      </w:r>
      <w:r w:rsidR="00B414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психологической готовн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к экзаменам (в конце года) по запросу.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54E72" w:rsidRPr="00B54E72" w:rsidRDefault="00B54E72" w:rsidP="00175CF7">
      <w:pPr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4"/>
          <w:lang w:eastAsia="ru-RU"/>
        </w:rPr>
        <w:t>3.</w:t>
      </w: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РАЗВИВАЮЩИЙ</w:t>
      </w:r>
      <w:r w:rsidRPr="00B54E72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работа осуществляется по следующим направлениям: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первоклассниками, испытывающими трудности в обучении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учебного года проводятся специально </w:t>
      </w:r>
      <w:r w:rsidR="009B2B6A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организованные (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возрастных и индивидуальных особенностей ребенка) </w:t>
      </w:r>
      <w:r w:rsidR="009B2B6A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занятия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психогимнастики.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 w:rsidR="00BD7B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учащимися 1, 5 классов, испытывающими трудности в адаптации</w:t>
      </w:r>
      <w:r w:rsidR="00D50B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чащиеся категории "одаренные"</w:t>
      </w:r>
      <w:r w:rsidR="00BD7B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включаются в групповую и индивидуальную развивающую работу, направленную на </w:t>
      </w:r>
      <w:r w:rsidRPr="00B54E72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 xml:space="preserve">развитие </w:t>
      </w:r>
      <w:r w:rsidRPr="00B54E72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творческого и интеллектуального потенциала учащихся.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 xml:space="preserve">4. </w:t>
      </w:r>
      <w:r w:rsidRPr="00B54E72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4"/>
          <w:szCs w:val="24"/>
          <w:lang w:eastAsia="ru-RU"/>
        </w:rPr>
        <w:t>С учащимися 9 и 11 классов</w:t>
      </w:r>
      <w:r w:rsidRPr="00B54E72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 xml:space="preserve"> во втором учебном полугодии проводятся групповые занятия по психологической подготовке к экзаменам, направленные на формирование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противостоять стрессу, </w:t>
      </w:r>
      <w:r w:rsidR="009B2B6A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уверенного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5. 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процесса,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каждом школьном звене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проводятся групповые (подгрупповые) развивающие занятия: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1) младшее звено (1-4 класс):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формирование навыков самосознания и эмпатии;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2) среднее звено (5-8 класс):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самоконтроля, эмпатии;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 установок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</w:t>
      </w:r>
    </w:p>
    <w:p w:rsidR="00B54E72" w:rsidRPr="00F70FD1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3) старшее звено (9-11 класс):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B54E72" w:rsidRPr="00B54E72" w:rsidRDefault="00724056" w:rsidP="00B54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mallCaps/>
          <w:kern w:val="32"/>
          <w:sz w:val="24"/>
          <w:szCs w:val="24"/>
          <w:lang w:eastAsia="ru-RU"/>
        </w:rPr>
      </w:pPr>
      <w:bookmarkStart w:id="0" w:name="_Toc278411508"/>
      <w:r>
        <w:rPr>
          <w:rFonts w:ascii="Times New Roman" w:eastAsia="Calibri" w:hAnsi="Times New Roman" w:cs="Times New Roman"/>
          <w:b/>
          <w:bCs/>
          <w:smallCaps/>
          <w:kern w:val="32"/>
          <w:sz w:val="24"/>
          <w:szCs w:val="24"/>
          <w:lang w:eastAsia="ru-RU"/>
        </w:rPr>
        <w:t>4.</w:t>
      </w:r>
      <w:r w:rsidR="00BD7BDD">
        <w:rPr>
          <w:rFonts w:ascii="Times New Roman" w:eastAsia="Calibri" w:hAnsi="Times New Roman" w:cs="Times New Roman"/>
          <w:b/>
          <w:bCs/>
          <w:smallCaps/>
          <w:kern w:val="32"/>
          <w:sz w:val="24"/>
          <w:szCs w:val="24"/>
          <w:lang w:eastAsia="ru-RU"/>
        </w:rPr>
        <w:t xml:space="preserve"> </w:t>
      </w:r>
      <w:r w:rsidR="009B2B6A" w:rsidRPr="00516A89">
        <w:rPr>
          <w:rFonts w:ascii="Times New Roman" w:eastAsia="Calibri" w:hAnsi="Times New Roman" w:cs="Times New Roman"/>
          <w:b/>
          <w:bCs/>
          <w:smallCaps/>
          <w:kern w:val="32"/>
          <w:sz w:val="28"/>
          <w:szCs w:val="28"/>
          <w:lang w:eastAsia="ru-RU"/>
        </w:rPr>
        <w:t>Б</w:t>
      </w:r>
      <w:bookmarkEnd w:id="0"/>
      <w:r w:rsidR="00715F2B">
        <w:rPr>
          <w:rFonts w:ascii="Times New Roman" w:eastAsia="Calibri" w:hAnsi="Times New Roman" w:cs="Times New Roman"/>
          <w:b/>
          <w:bCs/>
          <w:smallCaps/>
          <w:kern w:val="32"/>
          <w:sz w:val="28"/>
          <w:szCs w:val="28"/>
          <w:lang w:eastAsia="ru-RU"/>
        </w:rPr>
        <w:t>лок коррекционной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коррекционная работа в соответствии с тре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бованиями Стандарта направлена на создание системы ком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плексной помощи детям с ограниченными возможностями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</w:t>
      </w:r>
      <w:r w:rsidRPr="00B54E7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коррекцию недостатков в физи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ческом и (или) психическом развитии обучающихся, их социальную адаптацию.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ограниченными возможностями здоровья (ОВЗ) — 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дети, 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thick" w:color="000000"/>
          <w:lang w:eastAsia="ru-RU"/>
        </w:rPr>
        <w:t>состояние здоровья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которых 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thick" w:color="000000"/>
          <w:lang w:eastAsia="ru-RU"/>
        </w:rPr>
        <w:t>препятствует освоению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обра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зовательных программ общего образования вне специальных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условий обучения и воспитания, т.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 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е. это дети­инвалиды либо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дети в возрасте до 18 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Дети с ограниченными возможностями здоровья могут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индивидуальной программы обучения или использования спе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циальных образовательных программ.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Коррекционная работа предусматривает созда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 и дифференциации образовательного про</w:t>
      </w:r>
      <w:r w:rsidRPr="00B54E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цесса.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своевременное выявление детей с трудностями адаптации, обусловленными ограниченными возможностями здо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особых образовательных потребностей детей с ограниченными возможностями здоровья, </w:t>
      </w:r>
      <w:r w:rsidR="00EB3917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инвалидов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осуществление индивидуально ориентированной психо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лого­медико­педагогической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планов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организация индивидуальных и (или) групповых занятий для детей с выраженным нарушением в физическом и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(или) психическом развитии, сопровождаемые поддержкой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 образовательного учреждения;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системы мероприятий по социальной адаптации детей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оказание родителям (законным представителям) детей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ограниченными возможностями здоровья консультативной и методической помощи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социальным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психологическим и другим вопросам.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="00BD7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Соблюдение интересов ребёнка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Принцип определяет позицию педагога-психолога, который призван решать проблему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с максимальной пользой и в интересах ребёнка.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Системность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Принцип обеспечивает единство диагно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стики, коррекции и развития, т.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 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системный подход к анализу особенностей развития и коррекции нарушений детей с ограниченными возможностями здоровья, а также всесто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решении проблем ребёнка, участие в данном процессе всех участников образовательного процесса.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Непрерывность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Вариативность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Принцип предполагает создание вариа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тивных условий для получения образования детьми, имеющими различные недостатки в физическом и (или) психическом развитии.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Рекомендательный характер оказания помощи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ограниченными возможностями здоровья выбирать формы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получения детьми образования, образовательные учрежде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ния, защищать законные права и интересы детей, включая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обязательное согласование с родителями (законными пред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Коррекционная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r w:rsidR="009B2B6A"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включает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себя взаимосвязанные на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правления, отражающие её основное содержание: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диагностическая работа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обеспечивает своевременное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детей с ограниченными возможностями здоровья, проведение их комплексного обследования 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подготовку ре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комендаций по оказанию им психолого­медико­педагогиче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помощи в условиях образовательного учреждения;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коррекционно­развивающая работа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ных действий у обучающихся (личностных, регулятивных,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познавательных, коммуникативных);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консультативная работа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дифференцированных психолого­педагогических условий об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учения, воспитания, коррекции, развития и социализации обучающихся;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информационно­просветительская работа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направлена на разъяснительную деятельность по вопросам, связанным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особенностями образовательного процесса для данной категории детей, со всеми участниками образовательного процесса 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направлений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Диагностическая работа включает: 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детей, нуждающихся в специализированной помощи;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уровня актуального и зоны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ближайшего развития,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с ограниченными возможностями здоровья, выявление его резервных возможностей;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развития эмоционально­волевой сферы и личностных особенностей обучающихся;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изучение социальной ситуации развития и условий се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мейного воспитания ребёнка;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адаптивных возможностей и уровня социализации ребёнка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системный разносторонний контроль специалистов за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уровнем и динамикой развития ребёнка;</w:t>
      </w:r>
    </w:p>
    <w:p w:rsidR="00516A89" w:rsidRPr="0095236C" w:rsidRDefault="00B54E72" w:rsidP="0095236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успешности коррекционно­развивающей работы.</w:t>
      </w:r>
    </w:p>
    <w:p w:rsidR="00516A89" w:rsidRDefault="00516A89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Коррекционно­развивающая работа включает: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оптимальных для развития ребёнка с ограничен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ными возможностями здоровья коррекционных программ/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методик, методов и приёмов обучения в соответствии с его особыми образовательными потребностями;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педагог</w:t>
      </w:r>
      <w:r w:rsidR="00D50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м-психологом индивидуальных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системное воздействие на учебно­познавательную деятельность ребёнка в динамике образовательного процесса,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направленное на формирование универсальных учебных действий и коррекцию отклонений в развитии;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коррекцию и развитие высших психических функций;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эмоционально­волевой и личностной сферы ребёнка и психокоррекцию его поведения;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социальную защиту ребёнка в случае неблагоприятных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жизни при психотравмирующих обстоятельствах.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Консультативная работа включает: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выработку совместных обоснованных рекомендаций по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консультирование педагога-психолога педагогов по выбору индивидуально ориентированных методов и приёмов работы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обучающимся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Информационно­просветительская работа предусматри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вает: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 с особенностями образовательного процесса и сопровождения детей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проведение тематических выступлений педагогом-психологом для педагогов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родителей по разъяснению индивидуально­типологических особенностей различных категорий детей с ограниченными возможностями здоровья.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коррекционной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Этап сбора и анализа информации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(информационно­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программно­методического обеспечения, материально­технической и кадровой базы учреждения.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планирования, организации, координации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(органи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зационно­исполнительская деятельность). Результатом работы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 образом,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организованный образовательный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процесс, имеющий коррекционно­развивающую направлен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ность, и процесс специального сопровождения детей с огра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ниченными возможностями здоровья при целенаправленно созданных (вариативных) условиях обучения, воспитания,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 социализации рассматриваемой категории детей.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Этап диагностики коррекционно­развивающей образо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вательной среды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(контрольно­диагностическая деятельность).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Результатом является констатация соответствия созданных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и выбранных коррекционно­развивающих программ особым образовательным потребностям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ребёнка.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Этап регуляции и корректировки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(регулятивно­корректировочная деятельность). Результатом является внесение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Механизмы реализации коррекционной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Основными механизмами реализации коррекционной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боты являются оптимально выстроенное 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взаимодействие 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специалистов образовательного учреждения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обеспечивающее системное сопровождение детей с ограниченными воз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можностями здоровья специалистами различного профиля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в образовательном процессе, и 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социальное партнёрство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предполагающее профессиональное взаимодействие образо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Консолидация усилий разных специалистов в области пси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хологии, педагогики, медицины, социальной работы позволит обеспечить систему комплексного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медико­педаго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гического сопровождения и эффективно решать проблемы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ребёнка. Наиболее распространённые и действенные формы организованного взаимодействия специалистов на современном этапе — это консилиум и служба сопровождения, которые предоставляют многопро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фильную помощь ребёнку и его родителям (законным представителям), а также образовательному учреждению в решении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вопросов, связанных с адаптацией, обучением, воспитанием, развитием, социализацией детей с ограниченными возможностями здоровья. </w:t>
      </w:r>
      <w:r w:rsidR="00B41423"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Коррекционная работа</w:t>
      </w:r>
      <w:r w:rsidR="009B2B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предусматривает соз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дание  специальных условий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обучения и воспитания детей с ограниченными возможно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стями здоровья.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Психолого­педагогическое обеспечение,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психолого­медико­педагогической комиссии;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психолого­педагогических условий (коррек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ционная направленность учебно­воспитательного процесса;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учёт индивидуальных особенностей ребёнка; соблюдение ком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фортного психоэмоционального режима; использование со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временных педагогических технологий, в том числе информа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ционных, компьютерных, для оптимизации образовательного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процесса, повышения его эффективности, доступности);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обеспечение специализированных условий (выдвижение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комплекса специальных задач обучения, ориентированных на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особые образовательные потребности обучающихся с огра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ниченными возможностями здоровья; введение в содержание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обучения специальных разделов, направленных на решение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 развития ребёнка, отсутствующих в содержании образования нормально развивающегося сверстника; использование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r w:rsidR="00D50B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обеспечение здоровьесберегающих условий (оздоровительный и охранительный режим, укрепление физического и пси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хического здоровья, профилактика физических, умственных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 психологических перегрузок обучающихся, соблюдение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санитарно­гигиенических правил и норм);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обеспечение участия всех детей с ограниченными воз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можностями здоровья, независимо от степени выраженности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нарушений их развития, вместе с нормально развивающимися детьми в проведении воспитательных, культурно­раз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влекательных, спортивно­оздоровительных и иных досуговых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мероприятий;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обучения и воспитания детей, имеющих сложные нарушения психического и (или) физического развития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Программно ­ методическое обеспечение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коррекционной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ты могут быть использованы коррекционно­ развивающие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программы, диагностический и коррекционно ­ развивающий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инструментарий, необходимый для осуществления профессио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нальной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педагога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­психолога.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случаях обучения детей с выраженными нарушениями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психического и (или) физического развития по индивидуаль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 учебному плану целесообразным является использова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ние специальных (коррекционных) программ,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учебных пособий для коррекцион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ных образовательных учреждений (соответствующего вида).</w:t>
      </w:r>
    </w:p>
    <w:p w:rsidR="00516A89" w:rsidRDefault="00516A89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54E72" w:rsidRPr="00516A89" w:rsidRDefault="00724056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B54E72"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КОНСУЛЬТАТИВНЫЙ БЛОК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Данный блок составляют три направления: </w:t>
      </w:r>
    </w:p>
    <w:p w:rsidR="00B54E72" w:rsidRPr="00B54E72" w:rsidRDefault="00B54E72" w:rsidP="00B54E72">
      <w:pPr>
        <w:numPr>
          <w:ilvl w:val="0"/>
          <w:numId w:val="8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учащимися.</w:t>
      </w:r>
    </w:p>
    <w:p w:rsidR="00B54E72" w:rsidRPr="00B54E72" w:rsidRDefault="00B54E72" w:rsidP="00B54E72">
      <w:pPr>
        <w:numPr>
          <w:ilvl w:val="0"/>
          <w:numId w:val="8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B54E72" w:rsidRPr="00B54E72" w:rsidRDefault="00B54E72" w:rsidP="00B54E72">
      <w:pPr>
        <w:numPr>
          <w:ilvl w:val="0"/>
          <w:numId w:val="8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учителями. </w:t>
      </w:r>
    </w:p>
    <w:p w:rsidR="00B54E72" w:rsidRPr="00B54E72" w:rsidRDefault="00B54E72" w:rsidP="00B54E72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учащимися включает в себя проведение индивидуальной и групповой форм консультации:</w:t>
      </w:r>
    </w:p>
    <w:p w:rsidR="00B54E72" w:rsidRPr="00B54E72" w:rsidRDefault="00B54E72" w:rsidP="00B54E72">
      <w:pPr>
        <w:numPr>
          <w:ilvl w:val="0"/>
          <w:numId w:val="11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B54E72" w:rsidRPr="00B54E72" w:rsidRDefault="00B54E72" w:rsidP="00B54E7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>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B54E72" w:rsidRPr="00B54E72" w:rsidRDefault="00B54E72" w:rsidP="00B54E72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 заключается в проведении групповых и индивидуальных форм консультации:</w:t>
      </w:r>
    </w:p>
    <w:p w:rsidR="00B54E72" w:rsidRPr="00B54E72" w:rsidRDefault="00B54E72" w:rsidP="00B54E72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</w:t>
      </w:r>
    </w:p>
    <w:p w:rsidR="00B54E72" w:rsidRPr="00B54E72" w:rsidRDefault="00B54E72" w:rsidP="00B54E72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B54E72" w:rsidRPr="00B54E72" w:rsidRDefault="00B54E72" w:rsidP="00B54E7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учителями включает в себя проведение индивидуальной и групповой форм консультации:</w:t>
      </w:r>
    </w:p>
    <w:p w:rsidR="00B54E72" w:rsidRPr="00B54E72" w:rsidRDefault="00B54E72" w:rsidP="00B54E72">
      <w:pPr>
        <w:numPr>
          <w:ilvl w:val="0"/>
          <w:numId w:val="13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B54E72" w:rsidRPr="00B54E72" w:rsidRDefault="00B54E72" w:rsidP="00B54E7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>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4E72" w:rsidRPr="00B54E72" w:rsidRDefault="00724056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6</w:t>
      </w:r>
      <w:r w:rsidR="00B54E72" w:rsidRPr="00B54E72">
        <w:rPr>
          <w:rFonts w:ascii="Times New Roman" w:eastAsia="Times New Roman" w:hAnsi="Times New Roman" w:cs="Times New Roman"/>
          <w:b/>
          <w:szCs w:val="24"/>
          <w:lang w:eastAsia="ru-RU"/>
        </w:rPr>
        <w:t>.</w:t>
      </w:r>
      <w:r w:rsidR="00B54E72"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ПРОСВЕТИТЕЛЬСКИЙ БЛОК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Данный блок составляют три направления: </w:t>
      </w:r>
    </w:p>
    <w:p w:rsidR="00B54E72" w:rsidRPr="00B54E72" w:rsidRDefault="00B54E72" w:rsidP="00B54E72">
      <w:pPr>
        <w:numPr>
          <w:ilvl w:val="0"/>
          <w:numId w:val="9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учащимися.</w:t>
      </w:r>
    </w:p>
    <w:p w:rsidR="00B54E72" w:rsidRPr="00B54E72" w:rsidRDefault="00B54E72" w:rsidP="00B54E72">
      <w:pPr>
        <w:numPr>
          <w:ilvl w:val="0"/>
          <w:numId w:val="9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B54E72" w:rsidRPr="00B54E72" w:rsidRDefault="00B54E72" w:rsidP="00B54E72">
      <w:pPr>
        <w:numPr>
          <w:ilvl w:val="0"/>
          <w:numId w:val="9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учителями. </w:t>
      </w:r>
    </w:p>
    <w:p w:rsidR="00B54E72" w:rsidRPr="00B54E72" w:rsidRDefault="00B54E72" w:rsidP="00B54E72">
      <w:pPr>
        <w:spacing w:after="150" w:line="240" w:lineRule="auto"/>
        <w:ind w:left="360" w:firstLine="1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4"/>
        </w:rPr>
        <w:t>I направление.</w:t>
      </w: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с учащимися:</w:t>
      </w:r>
    </w:p>
    <w:p w:rsidR="00B54E72" w:rsidRPr="00B54E72" w:rsidRDefault="00B54E72" w:rsidP="00B54E7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 xml:space="preserve">-включает в себя проведение </w:t>
      </w:r>
      <w:r w:rsidRPr="00B54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занятий с элементами тренинга; дискуссий, круглых столов, лекций-бесед, презентаций с использованием ИКТ; оформление информационного материала на стендах и в уголке психолога;</w:t>
      </w:r>
    </w:p>
    <w:p w:rsidR="00B54E72" w:rsidRPr="00B54E72" w:rsidRDefault="00B54E72" w:rsidP="00B54E7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направлена на формирование навыков самопознания и самоконтроля,  толерантности и навыков бесконфликтного общения; </w:t>
      </w: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мотивации на здоровый образ жизни, активную  и позитивную жизненную позицию; организацию профориентации учащихся.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родителями:</w:t>
      </w:r>
    </w:p>
    <w:p w:rsidR="00B54E72" w:rsidRPr="00B54E72" w:rsidRDefault="00B54E72" w:rsidP="00B54E7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проведении родительских собраний в форме лекций-бесед, деловых игр, тренингов; в оформлении информационного материала на стендах и в уголке психолога;</w:t>
      </w:r>
    </w:p>
    <w:p w:rsidR="00B54E72" w:rsidRPr="00B54E72" w:rsidRDefault="00B54E72" w:rsidP="00B54E7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обучения;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учителями: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включает в себя выступления по теме педагогического совета, МО; проведение лекций-бесед, тренинговых упражнений;</w:t>
      </w:r>
    </w:p>
    <w:p w:rsidR="00EB3917" w:rsidRPr="00EB3917" w:rsidRDefault="00B54E72" w:rsidP="00EB39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 xml:space="preserve"> -  направлена на повышение уровня психологической компетентности педагогов, профилактику синдрома профессионального выгорания.</w:t>
      </w:r>
    </w:p>
    <w:p w:rsidR="00EB3917" w:rsidRDefault="00EB3917" w:rsidP="00EB3917">
      <w:pPr>
        <w:pStyle w:val="ConsPlusNormal"/>
        <w:ind w:firstLine="540"/>
        <w:jc w:val="both"/>
      </w:pP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Правовой статус педагогических работников определен в </w:t>
      </w:r>
      <w:hyperlink r:id="rId53" w:history="1">
        <w:r w:rsidRPr="003133AC">
          <w:t>статье 47</w:t>
        </w:r>
      </w:hyperlink>
      <w:r w:rsidRPr="003133AC">
        <w:t xml:space="preserve"> Федерального закона об образовании. Педагог-психолог является педагогическим работником (</w:t>
      </w:r>
      <w:hyperlink r:id="rId54" w:history="1">
        <w:r w:rsidRPr="003133AC">
          <w:t>постановление</w:t>
        </w:r>
      </w:hyperlink>
      <w:r>
        <w:t xml:space="preserve"> </w:t>
      </w:r>
      <w:r w:rsidRPr="003133AC">
        <w:t xml:space="preserve">Правительства Российской Федерации от 8 августа 2013 г. </w:t>
      </w:r>
      <w:r>
        <w:rPr>
          <w:lang w:val="uk-UA"/>
        </w:rPr>
        <w:t xml:space="preserve">№ </w:t>
      </w:r>
      <w:r w:rsidRPr="003133AC">
        <w:t>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организаций"), что определяет его основные права и полномочия в работе с обучающимися и их родителями (законными представителями). Его полномочия в настоящее время определены: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- Федеральным </w:t>
      </w:r>
      <w:hyperlink r:id="rId55" w:history="1">
        <w:r w:rsidRPr="003133AC">
          <w:t>законом</w:t>
        </w:r>
      </w:hyperlink>
      <w:r w:rsidRPr="003133AC">
        <w:t xml:space="preserve"> об образовании (</w:t>
      </w:r>
      <w:hyperlink r:id="rId56" w:history="1">
        <w:r w:rsidRPr="003133AC">
          <w:t>статья 42</w:t>
        </w:r>
      </w:hyperlink>
      <w:r w:rsidRPr="003133AC">
        <w:t xml:space="preserve"> "Психолого-педагогическая,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адаптации");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- профессиональным </w:t>
      </w:r>
      <w:hyperlink r:id="rId57" w:history="1">
        <w:r w:rsidRPr="003133AC">
          <w:t>стандартом</w:t>
        </w:r>
      </w:hyperlink>
      <w:r w:rsidRPr="003133AC">
        <w:t xml:space="preserve"> "Педагог-психолог (психолог в сфере образования)";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- </w:t>
      </w:r>
      <w:hyperlink r:id="rId58" w:history="1">
        <w:r w:rsidRPr="003133AC">
          <w:t>приказом</w:t>
        </w:r>
      </w:hyperlink>
      <w:r w:rsidRPr="003133AC">
        <w:t xml:space="preserve"> Министерства образования и науки Российск</w:t>
      </w:r>
      <w:r>
        <w:t>ой Федерации от 11 мая 2016 г.  №</w:t>
      </w:r>
      <w:r w:rsidRPr="003133AC">
        <w:t xml:space="preserve">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Особенности режима рабочего времени). </w:t>
      </w:r>
      <w:hyperlink r:id="rId59" w:history="1">
        <w:r w:rsidRPr="003133AC">
          <w:t>Раздел VIII</w:t>
        </w:r>
      </w:hyperlink>
      <w:r w:rsidRPr="003133AC">
        <w:t xml:space="preserve"> Особенностей, утвержденных данным нормативным правовым актом, регулирует рабочее время отдельных педагогических работников. Так, согласно </w:t>
      </w:r>
      <w:hyperlink r:id="rId60" w:history="1">
        <w:r w:rsidRPr="003133AC">
          <w:t>пункту 8.1</w:t>
        </w:r>
      </w:hyperlink>
      <w:r w:rsidRPr="003133AC">
        <w:t xml:space="preserve"> Особенностей, режим рабочего времени педагогов-психологов в пределах 36-часовой рабочей недели регулируется правилами внутреннего трудового </w:t>
      </w:r>
      <w:r>
        <w:t xml:space="preserve">распорядка организации с учетом </w:t>
      </w:r>
      <w:r w:rsidRPr="003133AC"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</w:t>
      </w:r>
      <w:r>
        <w:t xml:space="preserve">жительности их рабочего времени,  а также </w:t>
      </w:r>
      <w:r w:rsidRPr="003133AC"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как непосредственно в организации, так и за ее пределами.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Следует учитывать, что помимо юридических оснований деятельности педагога-психолога, существуют и общественно-профессиональные, отраженные, в частности, в Примерном </w:t>
      </w:r>
      <w:hyperlink r:id="rId61" w:history="1">
        <w:r w:rsidRPr="003133AC">
          <w:t>положении</w:t>
        </w:r>
      </w:hyperlink>
      <w:r w:rsidRPr="003133AC">
        <w:t xml:space="preserve"> о нормах профессиональной этики педагогических работников (</w:t>
      </w:r>
      <w:hyperlink r:id="rId62" w:history="1">
        <w:r w:rsidRPr="003133AC">
          <w:t>письмо</w:t>
        </w:r>
      </w:hyperlink>
      <w:r w:rsidRPr="003133AC">
        <w:t xml:space="preserve"> Минпросвещения России, Профсоюза работников народного образования и науки Российской Федерации от 20 августа 2019 г. </w:t>
      </w:r>
      <w:r>
        <w:t>№</w:t>
      </w:r>
      <w:r w:rsidRPr="003133AC">
        <w:t xml:space="preserve"> ИП-941/06/484) и документах тех профессиональных организаций, членом которых является специалист.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В работе с обучающимися и их родителями (законными представителями) важно знать, что права и полномочия педагога-психолога четко обозначены в </w:t>
      </w:r>
      <w:hyperlink r:id="rId63" w:history="1">
        <w:r w:rsidRPr="003133AC">
          <w:t>статьях 34</w:t>
        </w:r>
      </w:hyperlink>
      <w:r w:rsidRPr="003133AC">
        <w:t xml:space="preserve"> и </w:t>
      </w:r>
      <w:hyperlink r:id="rId64" w:history="1">
        <w:r w:rsidRPr="003133AC">
          <w:t>44</w:t>
        </w:r>
      </w:hyperlink>
      <w:r w:rsidRPr="003133AC">
        <w:t xml:space="preserve"> Федерального закона об образовании.</w:t>
      </w:r>
    </w:p>
    <w:p w:rsidR="00B54E72" w:rsidRPr="00EB3917" w:rsidRDefault="00EB3917" w:rsidP="00EB3917">
      <w:pPr>
        <w:pStyle w:val="ConsPlusNormal"/>
        <w:ind w:firstLine="540"/>
        <w:jc w:val="both"/>
      </w:pPr>
      <w:r w:rsidRPr="003133AC">
        <w:t xml:space="preserve">Психолого-педагогическая, медицинская и социальная помощь оказывается детям на </w:t>
      </w:r>
      <w:r w:rsidRPr="003133AC">
        <w:lastRenderedPageBreak/>
        <w:t>основании заявления или согласия в письменной форме их родителей (законных представителей).</w:t>
      </w:r>
    </w:p>
    <w:p w:rsidR="00B54E72" w:rsidRPr="00516A89" w:rsidRDefault="00724056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</w:t>
      </w:r>
      <w:r w:rsidR="00B54E72" w:rsidRPr="00516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ПРОФИЛАКТИЧЕСКИЙ БЛОК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Профилактический блок  предусматривает  деятельность по: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разработке, апробации и внедрению </w:t>
      </w:r>
      <w:r w:rsidR="00EB3917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профилактических программ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разных возрастов с учетом задач каждого возрастного этапа:</w:t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соблюдением психогигиенических условий обучения и развития дестей в образовательных учреждениях и семье, обеспечением гармонического, психического развития и формирования личности несовершеннолетних на каждом возрастном этапе; </w:t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элиминированием неблагоприятных психологических факторов в образовательной среде, семье;</w:t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 условий оптимального перехода детей на следующую возрастную ступень, предупреждение возможных осложнений в психическом развитии и становлении личности детей и подростков в процессе непрерывной социализацию,</w:t>
      </w:r>
    </w:p>
    <w:p w:rsidR="00CD3351" w:rsidRDefault="00B54E72" w:rsidP="00B54E7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детей и подростков к осознанию тех сфер жизни, в которых они хотели бы реализовать свои способности и знания, своевременному предупреждению возможных нарушений психосоматического и психического здоровья детей и подростков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педагогов-психологов ОО и ДОО строится на базе требований нормативно-правовой базы, регулирующей деятельность психологической службы. В новом учебном году традиционно рекомендуется уделить особе внимание оказанию адресной психолого-педагогической помощи детям с высоким риском уязвимости.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Реализация программ адресной психолого-педагогической помощи </w:t>
      </w:r>
    </w:p>
    <w:p w:rsidR="00EB3917" w:rsidRPr="003133AC" w:rsidRDefault="00EB3917" w:rsidP="00EB3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целевым группам детей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высоким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риском уязвимости</w:t>
      </w:r>
    </w:p>
    <w:p w:rsidR="00EB3917" w:rsidRPr="003133AC" w:rsidRDefault="00EB3917" w:rsidP="00EB3917">
      <w:pPr>
        <w:pStyle w:val="ConsPlusNormal"/>
        <w:ind w:firstLine="539"/>
        <w:jc w:val="both"/>
      </w:pPr>
      <w:r w:rsidRPr="003133AC">
        <w:t>В соответствии с нормативно-правовыми и научно-методическими документами, действующими в системе образования и социальной защиты населения, в настоящее время принято выделять следующие целевые группы несовершеннолетних, в отношении которых в ОО и ДОО реализуются программы адресной психолого-педагогической помощи:</w:t>
      </w:r>
    </w:p>
    <w:p w:rsidR="00EB3917" w:rsidRPr="003133AC" w:rsidRDefault="00EB3917" w:rsidP="00EB3917">
      <w:pPr>
        <w:pStyle w:val="ConsPlusNormal"/>
        <w:numPr>
          <w:ilvl w:val="0"/>
          <w:numId w:val="25"/>
        </w:numPr>
        <w:jc w:val="both"/>
      </w:pPr>
      <w:r w:rsidRPr="003133AC">
        <w:t>Норма (нормотипичные дети и подростки с нормативным кризисом взросления).</w:t>
      </w:r>
    </w:p>
    <w:p w:rsidR="00EB3917" w:rsidRPr="003133AC" w:rsidRDefault="00EB3917" w:rsidP="00EB3917">
      <w:pPr>
        <w:pStyle w:val="ConsPlusNormal"/>
        <w:numPr>
          <w:ilvl w:val="0"/>
          <w:numId w:val="25"/>
        </w:numPr>
        <w:jc w:val="both"/>
      </w:pPr>
      <w:r w:rsidRPr="003133AC">
        <w:t>Дети, испытывающие трудности в обучении.</w:t>
      </w:r>
    </w:p>
    <w:p w:rsidR="00EB3917" w:rsidRPr="003133AC" w:rsidRDefault="00EB3917" w:rsidP="00EB3917">
      <w:pPr>
        <w:pStyle w:val="ConsPlusNormal"/>
        <w:numPr>
          <w:ilvl w:val="0"/>
          <w:numId w:val="25"/>
        </w:numPr>
        <w:jc w:val="both"/>
      </w:pPr>
      <w:r w:rsidRPr="003133AC">
        <w:t>Дети, нуждающиеся в особом внимании в связи с высоким риском уязвимости: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Дети, находящиеся в трудной жизненной ситуации.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Дети-сироты и дети, оставшиеся без попечения родителей.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Обучающиеся с ОВЗ, дети-инвалиды.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Дети с отклоняющимся поведением (девиантное поведение детей и подростков, суицидальное поведение детей и подростков).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Одаренные дети.</w:t>
      </w:r>
    </w:p>
    <w:p w:rsidR="00EB3917" w:rsidRPr="003133AC" w:rsidRDefault="00EB3917" w:rsidP="00EB3917">
      <w:pPr>
        <w:pStyle w:val="ConsPlusNormal"/>
        <w:ind w:left="539"/>
        <w:jc w:val="both"/>
      </w:pPr>
      <w:r w:rsidRPr="003133AC">
        <w:t>В соответствии с требованиями нормативно-правовой документации педагог-</w:t>
      </w:r>
    </w:p>
    <w:p w:rsidR="00EB3917" w:rsidRPr="003133AC" w:rsidRDefault="00EB3917" w:rsidP="00EB3917">
      <w:pPr>
        <w:pStyle w:val="ConsPlusNormal"/>
        <w:jc w:val="both"/>
      </w:pPr>
      <w:r w:rsidRPr="003133AC">
        <w:t xml:space="preserve">психолог работает со всеми целевыми категориями обучающихся, распределяя своё рабочее время с учетом особенностей детского контингента в образовательной организации и социальных тенденций, актуальных в настоящее время. 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оказания психолого-педагогической помощи первых двум целевым группам достаточно хорошо проработаны на практике и освещены в литературных и электронных источниках. В то же время педагоги-психологи испытывают определенные трудности при выявлении детей из третьей целевой группы, проведении диагностических, коррекционно-развивающих, профилактических мероприятий как с ними, так и с их социальным окружением. В связи с этим рекомендуем использовать в повседневной практике материалы, представленные ниже, а также методические письма «Об особенностях </w:t>
      </w:r>
      <w:r w:rsidRPr="003133AC">
        <w:rPr>
          <w:rFonts w:ascii="Times New Roman" w:hAnsi="Times New Roman" w:cs="Times New Roman"/>
          <w:sz w:val="24"/>
          <w:szCs w:val="24"/>
        </w:rPr>
        <w:t xml:space="preserve">функционирования психологической службы в образовательных организациях Республики Крым» прошлых лет, в </w:t>
      </w:r>
      <w:r w:rsidRPr="003133AC">
        <w:rPr>
          <w:rFonts w:ascii="Times New Roman" w:hAnsi="Times New Roman" w:cs="Times New Roman"/>
          <w:sz w:val="24"/>
          <w:szCs w:val="24"/>
        </w:rPr>
        <w:lastRenderedPageBreak/>
        <w:t xml:space="preserve">которых рассматривались вопросы профилактики девиантного, суицидального повеления, информационной безопасности (электронный ресурс. – Режим доступа: </w:t>
      </w:r>
      <w:hyperlink r:id="rId65" w:history="1">
        <w:r w:rsidRPr="00EB3917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https://krippo.ru/index.php/practicheskaya-psihologiya</w:t>
        </w:r>
      </w:hyperlink>
      <w:r w:rsidRPr="00EB3917">
        <w:rPr>
          <w:rFonts w:ascii="Times New Roman" w:hAnsi="Times New Roman" w:cs="Times New Roman"/>
          <w:sz w:val="24"/>
          <w:szCs w:val="24"/>
        </w:rPr>
        <w:t>,</w:t>
      </w:r>
      <w:r w:rsidRPr="003133AC">
        <w:rPr>
          <w:rFonts w:ascii="Times New Roman" w:hAnsi="Times New Roman" w:cs="Times New Roman"/>
          <w:sz w:val="24"/>
          <w:szCs w:val="24"/>
        </w:rPr>
        <w:t xml:space="preserve"> раздел «Методические письма об особенностях функционирования психологической службы»).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Организация психолого-педагогической помощи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некоторым категориям детей, нуждающихся в особом внимании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 xml:space="preserve"> в связи с высоким риском уязвимости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917" w:rsidRPr="003133AC" w:rsidRDefault="00EB3917" w:rsidP="00EB3917">
      <w:pPr>
        <w:pStyle w:val="ConsPlusTitle"/>
        <w:ind w:firstLine="539"/>
        <w:jc w:val="center"/>
        <w:outlineLvl w:val="5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Дети-сироты и дети, оставшиеся без попечения родителей</w:t>
      </w:r>
    </w:p>
    <w:p w:rsidR="00EB3917" w:rsidRPr="003133AC" w:rsidRDefault="00EB3917" w:rsidP="00EB3917">
      <w:pPr>
        <w:pStyle w:val="ConsPlusNormal"/>
        <w:ind w:firstLine="539"/>
        <w:jc w:val="both"/>
      </w:pPr>
      <w:r w:rsidRPr="003133AC">
        <w:t>В настоящее время в обыденной речи и в теоретических исследованиях широко используются два понятия: сирота (сиротство) и социальный сирота (социальное сиротство). Дети-сироты - это дети в возрасте до 18 лет, у которых умерли оба или единственный родитель. Социальные сироты - это дети, оставшихся без попечения родителей вследствие лишения их родительских прав, признания родителей недееспособными, безвестно отсутствующими.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 организации психолого-педагогического сопровождения детей-сирот и детей, оставшихся без попечения родителей, на каждом этапе школьного обучения рекомендуется обратить внимание на возможные трудности в освоении основных общеобразовательных программ, развитии и социальной адаптации (таблица 1)</w:t>
      </w:r>
    </w:p>
    <w:p w:rsidR="00EB3917" w:rsidRPr="003133AC" w:rsidRDefault="00EB3917" w:rsidP="00EB3917">
      <w:pPr>
        <w:pStyle w:val="ConsPlusNormal"/>
        <w:ind w:firstLine="540"/>
        <w:jc w:val="both"/>
      </w:pPr>
    </w:p>
    <w:p w:rsidR="00EB3917" w:rsidRPr="003133AC" w:rsidRDefault="00EB3917" w:rsidP="00EB3917">
      <w:pPr>
        <w:pStyle w:val="ConsPlusNormal"/>
        <w:ind w:firstLine="540"/>
        <w:jc w:val="right"/>
      </w:pPr>
      <w:r w:rsidRPr="003133AC">
        <w:t>Таблица 1</w:t>
      </w:r>
    </w:p>
    <w:p w:rsidR="00EB3917" w:rsidRPr="003133AC" w:rsidRDefault="00EB3917" w:rsidP="00EB3917">
      <w:pPr>
        <w:pStyle w:val="ConsPlusNormal"/>
        <w:ind w:firstLine="540"/>
        <w:jc w:val="both"/>
        <w:rPr>
          <w:b/>
        </w:rPr>
      </w:pPr>
      <w:r w:rsidRPr="003133AC">
        <w:rPr>
          <w:b/>
        </w:rPr>
        <w:t>Возможные трудности детей-сирот и детей, оставшихся без попечения родителей, в освоении основных общеобразовательных программ, развитии и социальной адаптации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63"/>
        <w:gridCol w:w="3429"/>
        <w:gridCol w:w="3304"/>
      </w:tblGrid>
      <w:tr w:rsidR="00EB3917" w:rsidRPr="003133AC" w:rsidTr="00715F2B">
        <w:tc>
          <w:tcPr>
            <w:tcW w:w="3369" w:type="dxa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Трудности в сфере усвоения УУД</w:t>
            </w:r>
          </w:p>
        </w:tc>
        <w:tc>
          <w:tcPr>
            <w:tcW w:w="3543" w:type="dxa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Трудности в коммуникативной сфере</w:t>
            </w:r>
          </w:p>
        </w:tc>
        <w:tc>
          <w:tcPr>
            <w:tcW w:w="3402" w:type="dxa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Трудности в сфере социальной адаптации</w:t>
            </w:r>
          </w:p>
        </w:tc>
      </w:tr>
      <w:tr w:rsidR="00EB3917" w:rsidRPr="003133AC" w:rsidTr="00715F2B">
        <w:tc>
          <w:tcPr>
            <w:tcW w:w="10314" w:type="dxa"/>
            <w:gridSpan w:val="3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Начальная школа</w:t>
            </w:r>
          </w:p>
        </w:tc>
      </w:tr>
      <w:tr w:rsidR="00EB3917" w:rsidRPr="003133AC" w:rsidTr="00715F2B">
        <w:tc>
          <w:tcPr>
            <w:tcW w:w="3369" w:type="dxa"/>
          </w:tcPr>
          <w:p w:rsidR="00EB3917" w:rsidRPr="003133AC" w:rsidRDefault="00EB3917" w:rsidP="00715F2B">
            <w:pPr>
              <w:pStyle w:val="ConsPlusNormal"/>
              <w:jc w:val="both"/>
            </w:pPr>
            <w:r w:rsidRPr="003133AC">
              <w:t>- снижение способности удерживать текущую информацию, низкая концентрация вниманий;</w:t>
            </w:r>
          </w:p>
          <w:p w:rsidR="00EB3917" w:rsidRPr="003133AC" w:rsidRDefault="00EB3917" w:rsidP="00715F2B">
            <w:pPr>
              <w:pStyle w:val="ConsPlusNormal"/>
              <w:jc w:val="both"/>
            </w:pPr>
            <w:r w:rsidRPr="003133AC">
              <w:t>- недостаток мотивации, инициативности, упорства, целеполагания, способности преодолевать</w:t>
            </w:r>
            <w:r>
              <w:t xml:space="preserve"> </w:t>
            </w:r>
            <w:r w:rsidRPr="003133AC">
              <w:t>трудности;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 xml:space="preserve">- низкая общая осведомленность; 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трудности</w:t>
            </w:r>
            <w:r>
              <w:t xml:space="preserve"> </w:t>
            </w:r>
            <w:r w:rsidRPr="003133AC">
              <w:t>в усвоении чтения и письма, счета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в области речевого развития в целом</w:t>
            </w:r>
          </w:p>
        </w:tc>
        <w:tc>
          <w:tcPr>
            <w:tcW w:w="3543" w:type="dxa"/>
          </w:tcPr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 низкий уровень развития коммуникативных действий, направленных на кооперацию;</w:t>
            </w:r>
          </w:p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-часто негативный эмоциональный фон с выраженными проявлениями тревожности;</w:t>
            </w:r>
          </w:p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 трудности включения в совместную учебную и другую деятельность, неспособность строить партнерские отношения со сверстниками;</w:t>
            </w:r>
          </w:p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 трудности эмпатии, отзывчивости, анализа собственных коммуникативных действий и др.</w:t>
            </w:r>
          </w:p>
        </w:tc>
        <w:tc>
          <w:tcPr>
            <w:tcW w:w="3402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t>- проблемы с формированием привязанности у детей, с рождения воспитывающихся вне семьи;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внутренняя напряженность, тревожность, агрессивность, конфликтность, ощущение неполноценности, ненужности, отверженности в связи с длительным воздействием травмирующих ситуаций (психическая, эмоциональная, коммуникативная депривация);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трудности в общении с учителями (переживание чувства «маргинальности», одновременно враждебность и потребность в гипервнимании и пр.;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дефицит социальных навыков</w:t>
            </w:r>
          </w:p>
        </w:tc>
      </w:tr>
      <w:tr w:rsidR="00EB3917" w:rsidRPr="003133AC" w:rsidTr="00715F2B">
        <w:tc>
          <w:tcPr>
            <w:tcW w:w="10314" w:type="dxa"/>
            <w:gridSpan w:val="3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Основная школа</w:t>
            </w:r>
          </w:p>
        </w:tc>
      </w:tr>
      <w:tr w:rsidR="00EB3917" w:rsidRPr="003133AC" w:rsidTr="00715F2B">
        <w:tc>
          <w:tcPr>
            <w:tcW w:w="3369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t xml:space="preserve">- трудности в понимании </w:t>
            </w:r>
            <w:r w:rsidRPr="003133AC">
              <w:lastRenderedPageBreak/>
              <w:t>материала, в использовании полученных знаний на практике и при решении комплексные проблем;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непродуктивные способы решения учебной задачи;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низкий уровень мотивации к обучению, низкий уровень самоконтроля, неумение принимать и преодолевать трудности;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низкий уровень мотивации к обучению;- низкий уровень самоконтроля;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недостаточный уровень вербально-логического и критического мышления</w:t>
            </w:r>
          </w:p>
        </w:tc>
        <w:tc>
          <w:tcPr>
            <w:tcW w:w="3543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lastRenderedPageBreak/>
              <w:t>- коммуникативные трудности</w:t>
            </w:r>
            <w:r>
              <w:t xml:space="preserve"> </w:t>
            </w:r>
            <w:r w:rsidRPr="003133AC">
              <w:lastRenderedPageBreak/>
              <w:t>подросткового возраста субъективно переживаются более болезненно;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базовые коммуникативные трудности (нежелание вступать в контакт, отсутствие сочувствия к другому, проявления агрессии;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трудности эмпатии,</w:t>
            </w:r>
            <w:r>
              <w:t xml:space="preserve"> </w:t>
            </w:r>
            <w:r w:rsidRPr="003133AC">
              <w:t>защитно-оборонительная позиция в общении;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излишняя подозрительность, вследствие чего неумение оказывать и принимать помощь от других</w:t>
            </w:r>
          </w:p>
        </w:tc>
        <w:tc>
          <w:tcPr>
            <w:tcW w:w="3402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lastRenderedPageBreak/>
              <w:t xml:space="preserve">- эмоциональная незрелость, </w:t>
            </w:r>
            <w:r w:rsidRPr="003133AC">
              <w:lastRenderedPageBreak/>
              <w:t>затруднения в установлении межличностных связей со взрослыми и</w:t>
            </w:r>
            <w:r>
              <w:t xml:space="preserve"> </w:t>
            </w:r>
            <w:r w:rsidRPr="003133AC">
              <w:t>сверстниками, недостаточная способность к сопереживанию, признаки личностной тревожности;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поведенческие проблемы (поиск внимания окружающих, гиперактивность, конфликтность, непринятие критики);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 xml:space="preserve">- выраженная протестная реакция на негативное отношение со стороны социума, склонность к отторжению от него, к  депрессиям, </w:t>
            </w:r>
          </w:p>
        </w:tc>
      </w:tr>
    </w:tbl>
    <w:p w:rsidR="00EB3917" w:rsidRPr="003133AC" w:rsidRDefault="00EB3917" w:rsidP="00EB3917">
      <w:pPr>
        <w:pStyle w:val="ConsPlusNormal"/>
        <w:jc w:val="both"/>
      </w:pPr>
    </w:p>
    <w:p w:rsidR="00EB3917" w:rsidRPr="003133AC" w:rsidRDefault="00EB3917" w:rsidP="00EB3917">
      <w:pPr>
        <w:pStyle w:val="ConsPlusTitle"/>
        <w:ind w:firstLine="540"/>
        <w:jc w:val="center"/>
        <w:outlineLvl w:val="5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Обучающиеся с ОВЗ, дети-инвалиды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Лица с ОВЗ и дети-инвалиды представляет собой одну из наиболее социально уязвимых</w:t>
      </w:r>
      <w:r w:rsidRPr="00901F85">
        <w:t xml:space="preserve">  </w:t>
      </w:r>
      <w:r w:rsidRPr="003133AC">
        <w:t>групп обучающихся в силу наличия у них ряда специфических психофизиологических особенностей, обуславливающих необходимость организации и реализации такого образовательного процесса и психолого-педагогического сопровождения, которые были бы способны в полной степени удовлетворить особые образовательные потребности данных индивидов.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В группу обучающихся с ОВЗ входят дети с нарушениями зрения, с нарушениями слуха, с нарушениями речи, с нарушениями опорно-двигательного аппарата, с задержкой психического развития, с расстройствами аутистического спектра, умственной отсталостью (нарушениями интеллекта).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rPr>
          <w:lang w:val="en-US"/>
        </w:rPr>
        <w:t>C</w:t>
      </w:r>
      <w:r w:rsidRPr="003133AC">
        <w:t>татус "обучающийся с ограниченными возможностями здоровья" присваивает ребенку ПМПК, в заключении которой содержатся рекомендуемые специальные условия для получения образования обучающимся, в том числе необходимость психолого-педагогического сопровождения в процессе освоения образовательной программы.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Признание лица инвалидом (ребенком-инвалидом) осуществляется федеральным учреждением МСЭ. Ребенку,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 (ИПРА). На основании выписки ИПРА ребенка-инвалида разрабатывается перечень необходимых мероприятий по психолого-педагогической реабилитации и абилитации ребенка-инвалида с указанием исполнителей и сроков исполнения.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При этом в соответствии с </w:t>
      </w:r>
      <w:hyperlink r:id="rId66" w:history="1">
        <w:r w:rsidRPr="003133AC">
          <w:t>Порядком</w:t>
        </w:r>
      </w:hyperlink>
      <w:r w:rsidRPr="003133AC">
        <w:t xml:space="preserve">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форм, утвержденным приказом Минтруда России от 13 июня 2017 г. N 486н, заключение о нуждаемости в проведении мероприятий по психолого-педагогической реабилитации или абилитации вносится в ИПРА на основании заключения ПМПК.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Обучающиеся с ОВЗ и с инвалидностью разных нозологических групп имеют общие психологические особенности: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коммуникационные барьеры, трудности в установлении межличностного взаимодействия с педагогами и сверстниками;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lastRenderedPageBreak/>
        <w:t>2)</w:t>
      </w:r>
      <w:r w:rsidRPr="00901F85">
        <w:t xml:space="preserve"> </w:t>
      </w:r>
      <w:r w:rsidRPr="003133AC">
        <w:t>низкий темп познавательной деятельности по сравнению с их нормально развивающимися сверстниками;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3)</w:t>
      </w:r>
      <w:r w:rsidRPr="00901F85">
        <w:t xml:space="preserve"> </w:t>
      </w:r>
      <w:r w:rsidRPr="003133AC">
        <w:t>проблемы в произвольной регуляции собственной деятельности; недостаточная сформированность психологических предпосылок к овладению полноценными навыками учебной деятельности, трудности формирования УУД;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трудности в адаптации к школьному обучению, распорядку, правилам поведения;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5)</w:t>
      </w:r>
      <w:r w:rsidRPr="00901F85">
        <w:t xml:space="preserve"> </w:t>
      </w:r>
      <w:r w:rsidRPr="003133AC">
        <w:t>повышенная тревожность, впечатлительность: болезненно реагируют на тон голоса, отмечается малейшее изменение в настроении;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6) неадекватная самооценка, капризность, инфантилизм, склонность к избеганию трудностей, чрезмерная зависимость от близких;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7) повышенная утомляемость;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8)</w:t>
      </w:r>
      <w:r w:rsidRPr="00901F85">
        <w:t xml:space="preserve"> </w:t>
      </w:r>
      <w:r w:rsidRPr="003133AC">
        <w:t>негативная реакцию на обучение в школе (в случае, когда образовательная среда создана без учета их психофизических особенностей и образовательных потребностей).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Вместе с тем, у обучающихся с ОВЗ на первый план наблюдаются психологические особенности, связанные со структурой нарушения в развитии.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В соответствии с основными направлениями психолого-педагогического сопровождения целевых групп определяются конкретные формы и содержание работы педагога-психолога: комплексная диагностика, коррекционно-развивающая работа, психологическое консультирование и просвещение педагогов, родителей (законных представителей), других участников образовательных отношений, психологическая экспертиза (оценка) комфортности и безопасности образовательной среды, деятельность по определению и корректировке компонентов индивидуальной образовательной программы (в структуре реализации индивидуального образовательного маршрута). Каждое направление включается в единый процесс сопровождения, обретая свою специфику, конкретное содержательное наполнение в форме программ адресной помощи (далее - психолого-педагогические программы) с учетом вышеуказанных психолого-педагогических проблем, рисков и трудностей детей целевых групп.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В структуру психолого-педагогической программы рекомендуется включать общую информацию о ее реализации, подтверждение обоснованности программы, а также сценарии проведения занятий с приложениями (раздаточный, стимульный материал).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Общая информация о коррекционно-развивающей, просветительской, развивающей, профилактической программе или образовательном (социально-психологическом) проекте, как правило, содержит описание следующих разделов: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наименование и направленность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информация о разработчике(-ках), участниках и о месте реализации программы: название</w:t>
      </w:r>
      <w:r>
        <w:t xml:space="preserve"> </w:t>
      </w:r>
      <w:r w:rsidRPr="003133AC">
        <w:t>организации, адрес сайта, телефон, электронная почта, руководитель, контактное лицо);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целей и задач, на решение которых направлена программа;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целевая аудитория, описание ее социально-психологических особенностей, принципы комплектования групп;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методическое обеспечение (научно-методическое и нормативно-правовое обеспечение)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основных этапов реализации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требований к специалистам, задействованным в реализации программы, и иных требований (технических, материальных);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ожидаемые результаты реализации программ;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факторы, влияющие на достижение результатов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сведения об апробации программы.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Порядок описания обоснованности программы включает в себя: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критерии оценки достижения планируемых результатов реализации практики;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содержание обратной связи от участников образовательного процесса: педагогов, родителей (законных представителей), детей об удовлетворенности качеством психолого-</w:t>
      </w:r>
      <w:r w:rsidRPr="003133AC">
        <w:lastRenderedPageBreak/>
        <w:t>педагогической помощи и поддержки посредством определения достижения основных задач адресной помощи;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результаты, подтверждающие эффективность реализации программы (например, характер и динамика социальных изменений в ситуации детей с ОВЗ и детей-инвалидов, и их семей после реализации программы);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результаты внешней профессиональной экспертизы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инструментов сбора данных достижении практикой социальных результатов.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Соблюдение требований к структуре программы позволит специалистам обосновывать те или иные действия в рамках практической работы с обучающимися.</w:t>
      </w:r>
      <w:r w:rsidRPr="00405E17">
        <w:t xml:space="preserve"> </w:t>
      </w:r>
      <w:r w:rsidRPr="003133AC">
        <w:t>Этапы и блоки программы рекомендуется структурировать в форме календарно-тематического плана; целесообразно представить методические рекомендации по реализации программы; описание занятий, включающее в себя формулирование тем и целей занятий, методов, которые планируется использовать в ходе занятий, оборудования, которое необходимо на тех или иных занятиях (в том числе бланки диагностических методик, дидактический и раздаточный материал и т.п.); планы занятий и описание хода занятия (описание игр и упражнений, которые планируется использовать, текст лекции или сообщения, если они планируются и т.п.); в отдельном разделе программы желательно описать, каким образом будет оцениваться эффективность программы на основе доказательного подхода (например, через экспертные оценки, анализ отзывов клиентов, результаты мониторинга и т.д.); в конце программы необходимо представить список использованной литературы.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 реализации психолого-педагогических программ для детей целевых групп рекомендуется предусмотреть консультационную подготовку родителей (законных представителей). Осуществление психолого-педагогического сопровождения обучающихся возможно исключительно с согласия родителей (законных представителей) ребенка.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При проведении индивидуальных и групповых занятий с детьми в рамках реализации программ адресной психологической помощи важно руководствоваться установленными санитарно-эпидемиологическими </w:t>
      </w:r>
      <w:hyperlink r:id="rId67" w:history="1">
        <w:r w:rsidRPr="003133AC">
          <w:t>требованиями</w:t>
        </w:r>
      </w:hyperlink>
      <w:r w:rsidRPr="003133AC">
        <w:t>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 разработке программ адресной психологической помощи детям целевых групп целесообразно учитывать следующие рекомендации: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В программе адресной помощи обучающимся целевой группы «Дети-сироты; дети, оставшиеся без попечения родителей»</w:t>
      </w:r>
      <w:r w:rsidRPr="003133AC">
        <w:t>, направленной на мобилизацию внешних ресурсов обучающегося, следует учитывать организационные и психолого-педагогические меры: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мероприятия по повышению конструктивного взаимодействия между школой и организацией, где воспитываются обучающиеся;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принятие совместного регламента взаимодействия школы и организации по преодолению трудной образовательной ситуации воспитанника;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организацию работы совместных междисциплинарных (межведомственных) команд по психолого-педагогическому сопровождению каждого воспитанника с трудностями в обучении;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рассмотрение работы с каждым обучающимся как с отдельным случаем, координируемым куратором (работа со случаем);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психодиагностику эмоционально-волевой, ценностно-мотивационной, коммуникативной сферы ребенка-сироты;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разработку индивидуальной программы психолого-педагогического сопровождения воспитанника в образовательной организации;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коррекционно-развивающие занятия для детей-сирот по преодолению трудностей социализации и обучения;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организацию консультирования законных представителей (замещающей семьи) и педагогов по преодолению трудностей обучения воспитанника;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создание группы поддержки обучающегося/воспитанника в классном (школьном) коллективе, организация наставничества.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Психолого-педагогическое сопровождение детей-сирот предполагает учет социальной </w:t>
      </w:r>
      <w:r w:rsidRPr="003133AC">
        <w:lastRenderedPageBreak/>
        <w:t>ситуации: проживает ли ребенок в замещающей семье, в детском доме или организации для детей-сирот и детей, оставшихся без попечения родителей. Важное значение имеет проведение просветительской работы и консультативной деятельности с педагогами, профилактических мероприятий с классами (на предмет формирования толерантности, культуры общения, командообразования), где обучается ребенок-сирота.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Программа адресной помощи обучающимся целевой группы «Дети с ОВЗ, дети-инвалиды»</w:t>
      </w:r>
      <w:r w:rsidRPr="00326DA6">
        <w:rPr>
          <w:b/>
          <w:i/>
        </w:rPr>
        <w:t xml:space="preserve"> </w:t>
      </w:r>
      <w:r w:rsidRPr="003133AC">
        <w:t>призвана содействовать успешности воспитания, развития и социальной адаптации детей, что во многом определяется специальными образовательными условиями и зависит от правильной, слаженной и грамотно организованной работы всех участников психолого-педагогического процесса.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Следует обозначить, что общее образование обучающихся с ограниченными возможностями здоровья может быть организовано как совместно с другими обучающимися (то есть инклюзивно), так и в отдельных классах, группах или в отдельных организациях, осуществляющих образовательную деятельность. Функции по организации психолого-педагогической реабилитации возлагаются на психолого-педагогический консилиум (ППк) или психолого-педагогическую службу организации.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Реализация программы психолого-педагогического сопровождения обучающихся с ОВЗ осуществляется в соответствии с профессиональным </w:t>
      </w:r>
      <w:hyperlink r:id="rId68" w:history="1">
        <w:r w:rsidRPr="003133AC">
          <w:t>стандартом</w:t>
        </w:r>
      </w:hyperlink>
      <w:r w:rsidRPr="003133AC">
        <w:t xml:space="preserve"> "Педагог-психолог (психолог в сфере образования)" (обобщенная трудовая функция Б).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 разработке программы адресной психологической помощи следует обеспечить: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осуществление индивидуально ориентированной психолого-педагогической помощи детям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 (ПМПК);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2) определение особых образовательных потребностей детей с ограниченными возможностями здоровья, детей-инвалидов;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3) определение особенностей организации образовательного процесса для рассматриваемой группы детей в соответствии с индивидуальными особенностями каждого 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обеспечение дифференцированных условий образования: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оптимальный режим учебных нагрузок;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вариативные формы получения образования и специализированной помощи в соответствии с рекомендациями психолого-медико-педагогической комиссии;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коррекционная направленность учебно-воспитательного процесса;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учет индивидуальных особенностей 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соблюдение комфортного психоэмоционального режима;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5) создание условий, способствующих освоению детьми с ограниченными возможностями здоровья основной образовательной программы начального, либо основного, либо среднего общего образования и их инклюзии в образовательном учреждении;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6)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Психолого-педагогическая и социальная реабилитация является обязательным направлением деятельности при обучении обучающихся с ОВЗ и с инвалидностью. Особое место уделяется социокультурной и профессиональной реабилитации как части комплексной психолого-педагогической и социальной реабилитации детей-инвалидов. Целевая группа образовательной реабилитации от всех иных видов реабилитации отличается тем, что помимо лица с инвалидностью в ней нуждается лицо с ОВЗ.</w:t>
      </w:r>
    </w:p>
    <w:p w:rsidR="00EB3917" w:rsidRPr="00EB3917" w:rsidRDefault="00EB3917" w:rsidP="00EB3917">
      <w:pPr>
        <w:pStyle w:val="ConsPlusNormal"/>
        <w:ind w:firstLine="540"/>
        <w:jc w:val="both"/>
      </w:pPr>
      <w:r w:rsidRPr="003133AC">
        <w:t>При реализации мероприятий</w:t>
      </w:r>
      <w:r>
        <w:t xml:space="preserve">  в МБОУ «Марьяновская школа»</w:t>
      </w:r>
      <w:r w:rsidRPr="003133AC">
        <w:t xml:space="preserve"> </w:t>
      </w:r>
      <w:r>
        <w:t xml:space="preserve">  обеспечивае</w:t>
      </w:r>
      <w:r w:rsidRPr="003133AC">
        <w:t xml:space="preserve">т конфиденциальность предоставляемой информации, последовательность выполнения мероприятий, соблюдение сроков выполнения ИПРА ребенка-инвалида. Заключение ПМПК на ребенка с ОВЗ, как и ИПРА ребенка с инвалидностью, для родителей (законных </w:t>
      </w:r>
      <w:r w:rsidRPr="003133AC">
        <w:lastRenderedPageBreak/>
        <w:t>представителей) носит рекомендательный характер (они имеют право не представлять эти документы в образовательные и иные организации). Вместе с тем представленное в общеобразовательную организацию заключение ПМПК и/или ИПРА является основанием для создания условий для обучения и воспитания детей.</w:t>
      </w:r>
    </w:p>
    <w:p w:rsidR="00715F2B" w:rsidRDefault="00715F2B" w:rsidP="00715F2B">
      <w:pPr>
        <w:pStyle w:val="ConsPlusNormal"/>
        <w:ind w:firstLine="540"/>
        <w:jc w:val="center"/>
        <w:rPr>
          <w:b/>
        </w:rPr>
      </w:pPr>
    </w:p>
    <w:p w:rsidR="00EB3917" w:rsidRPr="00715F2B" w:rsidRDefault="00EB3917" w:rsidP="00715F2B">
      <w:pPr>
        <w:pStyle w:val="ConsPlusNormal"/>
        <w:ind w:firstLine="540"/>
        <w:jc w:val="center"/>
        <w:rPr>
          <w:b/>
        </w:rPr>
      </w:pPr>
      <w:r w:rsidRPr="00326DA6">
        <w:rPr>
          <w:b/>
        </w:rPr>
        <w:t xml:space="preserve">Организация </w:t>
      </w:r>
      <w:r>
        <w:rPr>
          <w:b/>
        </w:rPr>
        <w:t>пс</w:t>
      </w:r>
      <w:r w:rsidRPr="00326DA6">
        <w:rPr>
          <w:b/>
        </w:rPr>
        <w:t xml:space="preserve">ихопрофилактики безнадзорности и правонарушений  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800552">
        <w:t>В последнее десятилетие обеспечение благополучного и</w:t>
      </w:r>
      <w:r>
        <w:t xml:space="preserve"> </w:t>
      </w:r>
      <w:r w:rsidRPr="00800552">
        <w:t>безопасного детства стало одним из</w:t>
      </w:r>
      <w:r>
        <w:t xml:space="preserve"> </w:t>
      </w:r>
      <w:r w:rsidRPr="00800552">
        <w:t>основных нац</w:t>
      </w:r>
      <w:r>
        <w:t xml:space="preserve">иональных приоритетов России. </w:t>
      </w:r>
      <w:r w:rsidRPr="00800552">
        <w:t>Актуальные вопросы защиты прав детства нашли свое отражение в </w:t>
      </w:r>
      <w:r>
        <w:t xml:space="preserve"> </w:t>
      </w:r>
      <w:r w:rsidRPr="00800552">
        <w:t xml:space="preserve">Концепции демографической политики Российской Федерации на период до 2025 г., Концепции государственной семейной политики в Российской Федерации на период до 2025 г., </w:t>
      </w:r>
      <w:hyperlink r:id="rId69" w:anchor="6560IO" w:history="1">
        <w:r w:rsidRPr="00800552">
          <w:t>Концепции развития системы профилактики безнадзорности и правонарушений несовершеннолетних на период до 2025 года</w:t>
        </w:r>
      </w:hyperlink>
      <w:r w:rsidRPr="00800552">
        <w:t> и </w:t>
      </w:r>
      <w:hyperlink r:id="rId70" w:anchor="7DC0K7" w:history="1">
        <w:r w:rsidRPr="00800552">
          <w:t>плана мероприятий на 2021-2025 годы по ее реализации</w:t>
        </w:r>
      </w:hyperlink>
      <w:r>
        <w:t xml:space="preserve">, </w:t>
      </w:r>
      <w:hyperlink r:id="rId71" w:anchor="6540IN" w:history="1">
        <w:r w:rsidRPr="00800552">
          <w:t>Стратегии развития воспитания в Российской Федерации на период до 2025 года</w:t>
        </w:r>
      </w:hyperlink>
      <w:r>
        <w:t xml:space="preserve"> </w:t>
      </w:r>
      <w:r w:rsidRPr="00800552">
        <w:t> и в</w:t>
      </w:r>
      <w:r>
        <w:t xml:space="preserve"> </w:t>
      </w:r>
      <w:r w:rsidRPr="00800552">
        <w:t> ряде других важнейших ст</w:t>
      </w:r>
      <w:r>
        <w:t>ратегических документов. Создаются</w:t>
      </w:r>
      <w:r w:rsidRPr="00800552">
        <w:t xml:space="preserve"> новые государственные и общественные институты</w:t>
      </w:r>
      <w:r>
        <w:t xml:space="preserve"> (Консультационные центры, программы раннего выявления неблагополучий); принимаются</w:t>
      </w:r>
      <w:r w:rsidRPr="00800552">
        <w:t xml:space="preserve"> дополнительные меры социальной поддержки семей с детьми.</w:t>
      </w:r>
    </w:p>
    <w:p w:rsidR="00EB3917" w:rsidRPr="00800552" w:rsidRDefault="00EB3917" w:rsidP="00EB3917">
      <w:pPr>
        <w:pStyle w:val="ConsPlusNormal"/>
        <w:ind w:firstLine="540"/>
        <w:jc w:val="both"/>
      </w:pPr>
      <w:r w:rsidRPr="00800552">
        <w:t xml:space="preserve">Современные модели системы профилактики правонарушений несовершеннолетних основываются на системно-динамической концепции с опорой на системный подход к анализу явлений, принципы личностно-ориентированного, гуманистического, культурно-исторического и деятельностного подходов. </w:t>
      </w:r>
      <w:r>
        <w:t xml:space="preserve">Следует отметить, что именно системно-динамическая концепция позволяет выстроить наиболее эффективную стратегию профилактики отклоняющегося поведения несовершеннолетних. </w:t>
      </w:r>
      <w:r w:rsidRPr="00800552">
        <w:t>Методологической основой организации работы по профилактике правонарушен</w:t>
      </w:r>
      <w:r w:rsidR="00715F2B">
        <w:t xml:space="preserve">ий несовершеннолетних, </w:t>
      </w:r>
      <w:r w:rsidR="00715F2B" w:rsidRPr="00800552">
        <w:t>выступают</w:t>
      </w:r>
      <w:r w:rsidRPr="00800552">
        <w:t xml:space="preserve"> федеральные государственные стандарты и концепция духовно-нравственного развития и воспитания личности гражданина России. </w:t>
      </w:r>
    </w:p>
    <w:p w:rsidR="00EB3917" w:rsidRDefault="00EB3917" w:rsidP="00EB3917">
      <w:pPr>
        <w:pStyle w:val="ConsPlusNormal"/>
        <w:ind w:firstLine="540"/>
        <w:jc w:val="both"/>
      </w:pPr>
      <w:r w:rsidRPr="00800552">
        <w:t>Профилактическая работа должна быть направлена, прежде всего, не на решение частных, задач, а на повышение уровня жизни, формирование такого окружения ребенка, которое формирует систему ценностей и целей; развивает в</w:t>
      </w:r>
      <w:r>
        <w:t xml:space="preserve"> </w:t>
      </w:r>
      <w:r w:rsidRPr="00800552">
        <w:t xml:space="preserve">нем социально значимые качества и демонстрирует социально-одобряемые сценарии достижения целей. </w:t>
      </w:r>
      <w:r>
        <w:t xml:space="preserve">Стратегия </w:t>
      </w:r>
      <w:r w:rsidRPr="00800552">
        <w:t xml:space="preserve">профилактики правонарушений несовершеннолетних </w:t>
      </w:r>
      <w:r>
        <w:t xml:space="preserve">должна быть </w:t>
      </w:r>
      <w:r w:rsidRPr="00800552">
        <w:t>направлена на создание условий для их успешной социализации (ре</w:t>
      </w:r>
      <w:r>
        <w:t>социализации)</w:t>
      </w:r>
      <w:r w:rsidRPr="00800552">
        <w:t>, формирование у </w:t>
      </w:r>
      <w:r>
        <w:t>них</w:t>
      </w:r>
      <w:r w:rsidRPr="00800552">
        <w:t xml:space="preserve"> готовности к саморазвитию, самоопределению и ответственному отношению к своей жизни.</w:t>
      </w:r>
      <w:r>
        <w:t xml:space="preserve"> </w:t>
      </w:r>
    </w:p>
    <w:p w:rsidR="00EB3917" w:rsidRPr="001B05EB" w:rsidRDefault="00EB3917" w:rsidP="00EB3917">
      <w:pPr>
        <w:pStyle w:val="ConsPlusNormal"/>
        <w:ind w:firstLine="540"/>
        <w:jc w:val="both"/>
      </w:pPr>
      <w:r>
        <w:t>Ва</w:t>
      </w:r>
      <w:r w:rsidRPr="00800552">
        <w:t xml:space="preserve">жная роль принадлежит </w:t>
      </w:r>
      <w:r>
        <w:t>общей, ранней профилактике</w:t>
      </w:r>
      <w:r w:rsidRPr="00800552">
        <w:t xml:space="preserve">, поскольку в интересах </w:t>
      </w:r>
      <w:r>
        <w:t>ребенка</w:t>
      </w:r>
      <w:r w:rsidRPr="00800552">
        <w:t xml:space="preserve"> желательно использование таких форм, которые бы исключали сам факт совершения правонарушений.</w:t>
      </w:r>
      <w:r>
        <w:t xml:space="preserve"> При этом следует понимать, что р</w:t>
      </w:r>
      <w:r w:rsidRPr="00800552">
        <w:t>аннее предупреждение — это создание социальной ситуации развития несовершеннолетнего в направлении нормы; создание социально-психологического заслона на пути к отрицательным импульсам и устремлениям в поведении несовершеннолетнего, совершения им преступлений и правонарушений.</w:t>
      </w:r>
      <w:r w:rsidRPr="001B05EB">
        <w:rPr>
          <w:sz w:val="28"/>
          <w:szCs w:val="28"/>
        </w:rPr>
        <w:t xml:space="preserve"> </w:t>
      </w:r>
      <w:r w:rsidRPr="001B05EB">
        <w:t>«Добро воспитывается добром, а зло — злом»</w:t>
      </w:r>
      <w:r>
        <w:t>.</w:t>
      </w:r>
      <w:r w:rsidRPr="001B05EB">
        <w:t xml:space="preserve"> Подросток делает плохое не всегда потому, что его учат делать плохое, а чаще потому, что его не учат делать хорошее.</w:t>
      </w:r>
      <w:r>
        <w:t xml:space="preserve"> Соответственно, ранняя первичная профилактика должна быть направлена на формирование социально одобряемых норм и правил поведения.</w:t>
      </w:r>
    </w:p>
    <w:p w:rsidR="00EB3917" w:rsidRDefault="00EB3917" w:rsidP="00EB3917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</w:rPr>
      </w:pPr>
      <w:r w:rsidRPr="00800552">
        <w:rPr>
          <w:rFonts w:eastAsiaTheme="minorEastAsia"/>
        </w:rPr>
        <w:t>С учетом того, что значительную часть своей жизни несовершеннол</w:t>
      </w:r>
      <w:r>
        <w:rPr>
          <w:rFonts w:eastAsiaTheme="minorEastAsia"/>
        </w:rPr>
        <w:t>етние проводят в образовательной организации</w:t>
      </w:r>
      <w:r w:rsidRPr="00800552">
        <w:rPr>
          <w:rFonts w:eastAsiaTheme="minorEastAsia"/>
        </w:rPr>
        <w:t xml:space="preserve">, важный акцент в осуществлении раннего предупреждения преступности несовершеннолетних </w:t>
      </w:r>
      <w:r>
        <w:rPr>
          <w:rFonts w:eastAsiaTheme="minorEastAsia"/>
        </w:rPr>
        <w:t>делается</w:t>
      </w:r>
      <w:r w:rsidRPr="00800552">
        <w:rPr>
          <w:rFonts w:eastAsiaTheme="minorEastAsia"/>
        </w:rPr>
        <w:t xml:space="preserve"> на деятельности органов и организаций образования. Именно здесь можно и нужно осуществлять раннее выявление и профилактику адди</w:t>
      </w:r>
      <w:r>
        <w:rPr>
          <w:rFonts w:eastAsiaTheme="minorEastAsia"/>
        </w:rPr>
        <w:t>к</w:t>
      </w:r>
      <w:r w:rsidRPr="00800552">
        <w:rPr>
          <w:rFonts w:eastAsiaTheme="minorEastAsia"/>
        </w:rPr>
        <w:t>тивного и девиантного поведения детей и подростков.</w:t>
      </w:r>
    </w:p>
    <w:p w:rsidR="00EB3917" w:rsidRDefault="00EB3917" w:rsidP="00EB3917">
      <w:pPr>
        <w:pStyle w:val="ConsPlusNormal"/>
        <w:ind w:firstLine="539"/>
        <w:jc w:val="both"/>
      </w:pPr>
      <w:r>
        <w:t xml:space="preserve">При этом, профилактика безнадзорности и правонарушений несовершеннолетних рассматривается сегодня не как изолированный комплекс мер, а как неотъемлемая часть воспитательной работы, призванная обеспечить решение общих задач социализации и воспитания взрослеющей личности, использующая средства образовательных, культурных и </w:t>
      </w:r>
      <w:r>
        <w:lastRenderedPageBreak/>
        <w:t xml:space="preserve">общественно-государственных учреждений, организаций. </w:t>
      </w:r>
    </w:p>
    <w:p w:rsidR="00EB3917" w:rsidRPr="004F38B9" w:rsidRDefault="00EB3917" w:rsidP="00EB3917">
      <w:pPr>
        <w:pStyle w:val="ConsPlusNormal"/>
        <w:ind w:firstLine="540"/>
        <w:jc w:val="both"/>
      </w:pPr>
      <w:r w:rsidRPr="004F38B9">
        <w:t xml:space="preserve">Методы и приемы коррекционной работы с учетом основных причин девиантного поведения детей и подростков можно разделить на несколько групп в зависимости от субъекта профилактической деятельности.  </w:t>
      </w:r>
    </w:p>
    <w:p w:rsidR="00EB3917" w:rsidRDefault="00EB3917" w:rsidP="00EB3917">
      <w:pPr>
        <w:pStyle w:val="ConsPlusNormal"/>
        <w:ind w:firstLine="540"/>
        <w:jc w:val="both"/>
      </w:pPr>
      <w:r w:rsidRPr="00CF6FA2">
        <w:rPr>
          <w:b/>
          <w:i/>
        </w:rPr>
        <w:t>1 группа</w:t>
      </w:r>
      <w:r>
        <w:rPr>
          <w:b/>
          <w:i/>
        </w:rPr>
        <w:t xml:space="preserve"> –</w:t>
      </w:r>
      <w:r w:rsidRPr="00CF6FA2">
        <w:rPr>
          <w:b/>
          <w:i/>
        </w:rPr>
        <w:t xml:space="preserve"> психобиологические</w:t>
      </w:r>
      <w:r>
        <w:rPr>
          <w:b/>
          <w:i/>
        </w:rPr>
        <w:t xml:space="preserve"> и</w:t>
      </w:r>
      <w:r w:rsidRPr="00CF6FA2">
        <w:rPr>
          <w:b/>
          <w:i/>
        </w:rPr>
        <w:t xml:space="preserve"> врачебные методы</w:t>
      </w:r>
      <w:r w:rsidRPr="004F38B9">
        <w:t xml:space="preserve"> коррекции поведения</w:t>
      </w:r>
      <w:r>
        <w:t>, которая</w:t>
      </w:r>
      <w:r w:rsidRPr="004F38B9">
        <w:t xml:space="preserve"> включает в себя: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>психотерапевтический, медикаментозный метод (реш</w:t>
      </w:r>
      <w:r>
        <w:t>ения принимаются только</w:t>
      </w:r>
      <w:r w:rsidRPr="004F38B9">
        <w:t xml:space="preserve"> лечащим врачом и родителями ребенка);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восстановление здорового образа жизни;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>подвижные игры, физкультпаузы;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отреагирование гнева через движение;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сказкотерапия: групповое сочинение историй, драматизация сказок;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игры на сотрудничество и соперничество, спортивные командные игры;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арт-терапия: аппликация, рисование, конструирование из бумаги, использование антистресс-раскрасок;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>визуализация: рисование в воображении себя идеального и реального;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психогимнастика: этюды на выражение различных эмоций;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«скилл-терапия» (развитие саморегуляции и навыков самоконтроля); </w:t>
      </w:r>
    </w:p>
    <w:p w:rsidR="00EB3917" w:rsidRPr="004F38B9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«шейпинг» (поэтапное моделирование сложного поведения, которое не было ранее свойственно обучающемуся). </w:t>
      </w:r>
    </w:p>
    <w:p w:rsidR="00EB3917" w:rsidRPr="004F38B9" w:rsidRDefault="00EB3917" w:rsidP="00EB3917">
      <w:pPr>
        <w:pStyle w:val="ConsPlusNormal"/>
        <w:ind w:firstLine="540"/>
        <w:jc w:val="both"/>
      </w:pPr>
      <w:r w:rsidRPr="00CF6FA2">
        <w:rPr>
          <w:b/>
          <w:i/>
        </w:rPr>
        <w:t xml:space="preserve">2 группа </w:t>
      </w:r>
      <w:r>
        <w:rPr>
          <w:b/>
          <w:i/>
        </w:rPr>
        <w:t xml:space="preserve">- </w:t>
      </w:r>
      <w:r w:rsidRPr="00CF6FA2">
        <w:rPr>
          <w:b/>
          <w:i/>
        </w:rPr>
        <w:t>социальны</w:t>
      </w:r>
      <w:r>
        <w:rPr>
          <w:b/>
          <w:i/>
        </w:rPr>
        <w:t>е</w:t>
      </w:r>
      <w:r w:rsidRPr="00CF6FA2">
        <w:rPr>
          <w:b/>
          <w:i/>
        </w:rPr>
        <w:t xml:space="preserve"> метод</w:t>
      </w:r>
      <w:r>
        <w:rPr>
          <w:b/>
          <w:i/>
        </w:rPr>
        <w:t>ы</w:t>
      </w:r>
      <w:r w:rsidRPr="00CF6FA2">
        <w:t>,</w:t>
      </w:r>
      <w:r>
        <w:t xml:space="preserve"> которые </w:t>
      </w:r>
      <w:r w:rsidRPr="004F38B9">
        <w:t>использу</w:t>
      </w:r>
      <w:r>
        <w:t>ю</w:t>
      </w:r>
      <w:r w:rsidRPr="004F38B9">
        <w:t>тся как образовательными организациями, так и специалистами социальной защиты. К данной группе относятся: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разъяснение существующего законодательства Российской Федерации, прав ребенка, прав человека;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информирование родителей, педагогов об особенностях агрессивного ребенка;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 специально и систематически организованная работа (беседы, лектории, создание видеопродукции, блогов и т.п.);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информирование о негативных медицинских, психологических, социальных и правовых последствиях проблемного поведения – правонарушений, курения, употребления алкоголя и наркотиков, раннего начала сексуальных отношений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побуждение родителей к отказу от физического наказания как основного метода воспитания, переход к методам убеждения и поощрения;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индивидуальное консультирование родителей, подростков;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помощь семье в плане выработки единых требований и правил воспитания;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организация досуга, развитие творческих способностей, возможность приобрести социальное признание</w:t>
      </w:r>
      <w:r>
        <w:t>,</w:t>
      </w:r>
      <w:r w:rsidRPr="004F38B9">
        <w:t xml:space="preserve"> </w:t>
      </w:r>
      <w:r>
        <w:t>н</w:t>
      </w:r>
      <w:r w:rsidRPr="00CF6FA2">
        <w:t>апример</w:t>
      </w:r>
      <w:r w:rsidRPr="004F38B9">
        <w:t xml:space="preserve">, съемка тематических видеоклипов, ведение школьного видеоблога, квест-чтение, в зависимости от особенностей ребенка;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включение ребенка в работу различных секций, студий, кружков;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обучение ребенка/подростка противостоянию негативным социальным влияниям (проведение тренингов устойчивости к негативным влияниям социума, обучение навыкам критического мышления и безопасного поведения);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включение несовершеннолетнего с отклоняющимся поведением в совместные игры с детьми с социально одобряемым поведением. Самое главное в данном методе</w:t>
      </w:r>
      <w:r>
        <w:t xml:space="preserve"> - </w:t>
      </w:r>
      <w:r w:rsidRPr="004F38B9">
        <w:t xml:space="preserve"> взрослый (психолог, педагог) должен обязательно находиться рядом, при возникновении конфликта помочь разрешить конфликт на месте, обсудить, что привело к конфликту, совместно решить, как наилучшим образом выйти из конфликта;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игровые методы: сюжетно-ролевые и подвижные игры;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этические беседы;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использование нестандартных методов профилактики и коррекции девиантного поведения подростков</w:t>
      </w:r>
      <w:r>
        <w:t>,</w:t>
      </w:r>
      <w:r w:rsidRPr="004F38B9">
        <w:t xml:space="preserve"> </w:t>
      </w:r>
      <w:r>
        <w:t>н</w:t>
      </w:r>
      <w:r w:rsidRPr="004F38B9">
        <w:t xml:space="preserve">апример, включение обучающегося в </w:t>
      </w:r>
      <w:r w:rsidRPr="00CF6FA2">
        <w:t xml:space="preserve">референтную </w:t>
      </w:r>
      <w:r w:rsidRPr="004F38B9">
        <w:t xml:space="preserve">группу. Это может быть участие в молодежных субкультурах, стимулирующих </w:t>
      </w:r>
      <w:r w:rsidRPr="00CF6FA2">
        <w:t xml:space="preserve">положительное </w:t>
      </w:r>
      <w:r w:rsidRPr="004F38B9">
        <w:t xml:space="preserve">поведение (просоциальные и созидательные субкультуры - «зеленые», стрейтеджеры, </w:t>
      </w:r>
      <w:r w:rsidRPr="004F38B9">
        <w:lastRenderedPageBreak/>
        <w:t xml:space="preserve">граффитисты). </w:t>
      </w:r>
      <w:r>
        <w:t>Необходимо рационально и</w:t>
      </w:r>
      <w:r w:rsidRPr="004F38B9">
        <w:t xml:space="preserve">спользовать резерв самой субкультуры, имеющийся у людей с положительными девиациями (художники, поэты, изобретатели, музыканты, исследователи). </w:t>
      </w:r>
    </w:p>
    <w:p w:rsidR="00EB3917" w:rsidRPr="00CF6FA2" w:rsidRDefault="00EB3917" w:rsidP="00EB3917">
      <w:pPr>
        <w:pStyle w:val="ConsPlusNormal"/>
        <w:ind w:firstLine="540"/>
        <w:jc w:val="both"/>
        <w:rPr>
          <w:b/>
          <w:i/>
        </w:rPr>
      </w:pPr>
      <w:r w:rsidRPr="00CF6FA2">
        <w:rPr>
          <w:b/>
          <w:i/>
        </w:rPr>
        <w:t xml:space="preserve">3 группа </w:t>
      </w:r>
      <w:r>
        <w:rPr>
          <w:b/>
          <w:i/>
        </w:rPr>
        <w:t xml:space="preserve">- </w:t>
      </w:r>
      <w:r w:rsidRPr="00CF6FA2">
        <w:rPr>
          <w:b/>
          <w:i/>
        </w:rPr>
        <w:t>педагогически</w:t>
      </w:r>
      <w:r>
        <w:rPr>
          <w:b/>
          <w:i/>
        </w:rPr>
        <w:t>е</w:t>
      </w:r>
      <w:r w:rsidRPr="00CF6FA2">
        <w:rPr>
          <w:b/>
          <w:i/>
        </w:rPr>
        <w:t xml:space="preserve"> метод</w:t>
      </w:r>
      <w:r>
        <w:rPr>
          <w:b/>
          <w:i/>
        </w:rPr>
        <w:t>ы,</w:t>
      </w:r>
      <w:r w:rsidRPr="00CF6FA2">
        <w:rPr>
          <w:b/>
          <w:i/>
        </w:rPr>
        <w:t xml:space="preserve"> включа</w:t>
      </w:r>
      <w:r>
        <w:rPr>
          <w:b/>
          <w:i/>
        </w:rPr>
        <w:t>ющая</w:t>
      </w:r>
      <w:r w:rsidRPr="00CF6FA2">
        <w:rPr>
          <w:b/>
          <w:i/>
        </w:rPr>
        <w:t xml:space="preserve"> в себя: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сохранение репутации обучающегося;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создание ситуации успеха, раскрытия потенциальных возможностей;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помощь в восполнении пробелов в знаниях;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учет индивидуальных особенностей обучающегося в образовательной деятельности;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адаптация учебного материала к особенностям восприятия обучающегося;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использование вспомогательных средств обучения;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индивидуализированная оценка знаний;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использование групповых методов обучения, с включением в группу обучающегося с отклоняющимся поведением.</w:t>
      </w:r>
    </w:p>
    <w:p w:rsidR="00EB3917" w:rsidRPr="004F38B9" w:rsidRDefault="00EB3917" w:rsidP="00EB3917">
      <w:pPr>
        <w:pStyle w:val="ConsPlusNormal"/>
        <w:ind w:firstLine="540"/>
        <w:jc w:val="both"/>
      </w:pPr>
      <w:r w:rsidRPr="00CF6FA2">
        <w:rPr>
          <w:b/>
          <w:i/>
        </w:rPr>
        <w:t xml:space="preserve">4 группа </w:t>
      </w:r>
      <w:r>
        <w:rPr>
          <w:b/>
          <w:i/>
        </w:rPr>
        <w:t xml:space="preserve">- </w:t>
      </w:r>
      <w:r w:rsidRPr="00CF6FA2">
        <w:rPr>
          <w:b/>
          <w:i/>
        </w:rPr>
        <w:t>личностно-психологически</w:t>
      </w:r>
      <w:r>
        <w:rPr>
          <w:b/>
          <w:i/>
        </w:rPr>
        <w:t>е</w:t>
      </w:r>
      <w:r w:rsidRPr="00CF6FA2">
        <w:rPr>
          <w:b/>
          <w:i/>
        </w:rPr>
        <w:t xml:space="preserve"> метод</w:t>
      </w:r>
      <w:r>
        <w:rPr>
          <w:b/>
          <w:i/>
        </w:rPr>
        <w:t>ы: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методы перестройки мотивационной сферы: объективное переосмысление своих достоинств и недостатков;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переубеждение;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метод </w:t>
      </w:r>
      <w:r>
        <w:t>по</w:t>
      </w:r>
      <w:r w:rsidRPr="004F38B9">
        <w:t xml:space="preserve">гашения нежелательного поведения;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метод формирования/стимулирования позитивного поведения (соревнование, положительные перспективы);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организация деятельности, против</w:t>
      </w:r>
      <w:r>
        <w:t>оположной девиантному поведению, н</w:t>
      </w:r>
      <w:r w:rsidRPr="004F38B9">
        <w:t xml:space="preserve">апример, познание нового (путешествия, освоение сложных профессий), доверительное общение (помощь тем, кто «оступился»), творчество;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обучение работе с чувствами - осознаванию собственных эмоций и эмоций других людей, формирование способности к сопереживанию, сочувствию;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многократное повторение деструктивного действия безопасным способом (отреагирование агрессии, гнева);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перенос гнева на безопасные предметы </w:t>
      </w:r>
      <w:r w:rsidRPr="00CF6FA2">
        <w:t xml:space="preserve">(бить подушку, рвать бумагу);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осознание гнева через сенсорные каналы </w:t>
      </w:r>
      <w:r w:rsidRPr="00CF6FA2">
        <w:t xml:space="preserve">(на что похож твой гнев);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формирование у ребёнка/подростка навыков ассертивного поведения, воспитание навыка альтернативного позитивного выбора в сложных жизненных ситуациях (обучение правилам безопасного поведения и приемам ухода от опасных ситуаций, учить говорить «нет» при оказании внешнего давления);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обучение способам выхода из конфликта; </w:t>
      </w:r>
    </w:p>
    <w:p w:rsidR="00EB3917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оказание помощи в освоении культуры общения и принятии социальных норм, обучение правилам взаимодействия (данный метод необходимо использовать для работы со всеми детьми при адаптационных процессах, т.е.</w:t>
      </w:r>
      <w:r>
        <w:t xml:space="preserve"> в</w:t>
      </w:r>
      <w:r w:rsidRPr="004F38B9">
        <w:t xml:space="preserve"> 1-ом, 5-ом, 10-ом классе независимо от условий и форм протекания адаптации). </w:t>
      </w:r>
    </w:p>
    <w:p w:rsidR="00EB3917" w:rsidRPr="001459A6" w:rsidRDefault="00715F2B" w:rsidP="00EB3917">
      <w:pPr>
        <w:pStyle w:val="ConsPlusNormal"/>
        <w:ind w:firstLine="540"/>
        <w:jc w:val="both"/>
      </w:pPr>
      <w:r>
        <w:t>Педагог-</w:t>
      </w:r>
      <w:r w:rsidR="00EB3917" w:rsidRPr="001459A6">
        <w:t>психолог в своей работе с подростками использует индивидуальные и групповые формы работы. В индивидуальной коррекционной работе с девиантными подростками используются следующие методы: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>профилактическ</w:t>
      </w:r>
      <w:r>
        <w:t>ая</w:t>
      </w:r>
      <w:r w:rsidRPr="001459A6">
        <w:t xml:space="preserve"> индивидуальн</w:t>
      </w:r>
      <w:r>
        <w:t>ая</w:t>
      </w:r>
      <w:r w:rsidRPr="001459A6">
        <w:t xml:space="preserve"> бесед</w:t>
      </w:r>
      <w:r>
        <w:t>а</w:t>
      </w:r>
      <w:r w:rsidRPr="001459A6">
        <w:t xml:space="preserve">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 xml:space="preserve">интервью;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 xml:space="preserve">психологическое консультирование;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>индивидуальн</w:t>
      </w:r>
      <w:r>
        <w:t>ая психотерапия</w:t>
      </w:r>
      <w:r w:rsidRPr="001459A6">
        <w:t xml:space="preserve">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>группов</w:t>
      </w:r>
      <w:r>
        <w:t>ая</w:t>
      </w:r>
      <w:r w:rsidRPr="001459A6">
        <w:t xml:space="preserve"> психотерапи</w:t>
      </w:r>
      <w:r>
        <w:t>я</w:t>
      </w:r>
      <w:r w:rsidRPr="001459A6">
        <w:t xml:space="preserve">. 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 xml:space="preserve">Наиболее эффективным методом индивидуальной психокоррекционной работы с девиантными подростками является метод психологического консультирования. Особенностями психологического консультирования девиантных подростков в </w:t>
      </w:r>
      <w:r>
        <w:t xml:space="preserve">образовательной организации </w:t>
      </w:r>
      <w:r w:rsidRPr="001459A6">
        <w:t>является: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t>1) создание адаптационных механизмов, позволяющих приобрести определенную социальную роль в классе;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lastRenderedPageBreak/>
        <w:t>2) воспитание новых ценностей, соответствующих ценностям группы, класса; идентификация подростка с одноклассниками;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t>3) мотивация подростка на общение со специалистами;</w:t>
      </w:r>
    </w:p>
    <w:p w:rsidR="00EB3917" w:rsidRPr="00CF6FA2" w:rsidRDefault="00EB3917" w:rsidP="00EB3917">
      <w:pPr>
        <w:pStyle w:val="ConsPlusNormal"/>
        <w:ind w:left="567"/>
        <w:jc w:val="both"/>
      </w:pPr>
      <w:r w:rsidRPr="001459A6">
        <w:t>4) индивидуальный подход, взаимодействие с различными социальными институтами;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t>5) обозначение социальной роли подростка в сообществе одноклассников для его успешной адаптации;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>6) изменение установок и мотивов личностного поведения.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 xml:space="preserve">Таким образом, психологическое консультирование – это нестандартный процесс. Его протяженность, форма, глубина будут определяться, прежде всего, необходимостью и достаточностью для разрешения затруднений </w:t>
      </w:r>
      <w:r>
        <w:t>ребенка</w:t>
      </w:r>
      <w:r w:rsidRPr="001459A6">
        <w:t xml:space="preserve">. При этом, в ходе психологического консультирования реализуется индивидуальный подход, суть которого состоит в коррекции комплекса качеств, связанных с отклонениями в поведении </w:t>
      </w:r>
      <w:r>
        <w:t>ребенка</w:t>
      </w:r>
      <w:r w:rsidRPr="001459A6">
        <w:t>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 xml:space="preserve">В настоящее время </w:t>
      </w:r>
      <w:r>
        <w:t>педагог-</w:t>
      </w:r>
      <w:r w:rsidR="00715F2B" w:rsidRPr="001459A6">
        <w:t>психолог</w:t>
      </w:r>
      <w:r w:rsidR="00715F2B">
        <w:t xml:space="preserve"> </w:t>
      </w:r>
      <w:r w:rsidR="00715F2B" w:rsidRPr="001459A6">
        <w:t>в</w:t>
      </w:r>
      <w:r w:rsidRPr="001459A6">
        <w:t xml:space="preserve"> своей практической индивидуальной коррекционной работе может использовать различные методы психотерапевтического воздействия арттерапию, библиотерапию, музыкотерапию, танцтерапию, игротерапию, логотерапию, психодраму и др. Рассмотрим некоторые из них. 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>Метод разговорной психотерапии –</w:t>
      </w:r>
      <w:r w:rsidRPr="00CF6FA2">
        <w:t xml:space="preserve"> </w:t>
      </w:r>
      <w:r w:rsidRPr="00B35DA5">
        <w:rPr>
          <w:b/>
          <w:i/>
        </w:rPr>
        <w:t>логотерапия</w:t>
      </w:r>
      <w:r w:rsidRPr="001459A6">
        <w:t xml:space="preserve"> - это разговор с </w:t>
      </w:r>
      <w:r>
        <w:t>несовершеннолетним</w:t>
      </w:r>
      <w:r w:rsidRPr="001459A6">
        <w:t>, направленный на вербализацию эмоциональных состояний, словесное описание эмоциональных переживаний. Вербализация переживаний вызывает положительное отношение к тому</w:t>
      </w:r>
      <w:r>
        <w:t>, кто разговаривает с несовершеннолетним</w:t>
      </w:r>
      <w:r w:rsidRPr="001459A6">
        <w:t xml:space="preserve">, готовность к сопереживанию, признание ценности личности другого человека. Данный метод предполагает появление совпадения словесной аргументации и внутреннего состояния </w:t>
      </w:r>
      <w:r>
        <w:t>ребенка</w:t>
      </w:r>
      <w:r w:rsidRPr="001459A6">
        <w:t xml:space="preserve">, приводящего к самореализации, когда </w:t>
      </w:r>
      <w:r>
        <w:t>несовершеннолетний</w:t>
      </w:r>
      <w:r w:rsidRPr="001459A6">
        <w:t xml:space="preserve"> делает акцент на личных переживаниях, мыслях, чувствах, желаниях.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B35DA5">
        <w:rPr>
          <w:b/>
          <w:i/>
        </w:rPr>
        <w:t>Музыкотерапия</w:t>
      </w:r>
      <w:r w:rsidRPr="001459A6">
        <w:t xml:space="preserve"> – использование в работе музыкальных произведений и музыкальных инструментов. Для </w:t>
      </w:r>
      <w:r>
        <w:t>детей</w:t>
      </w:r>
      <w:r w:rsidRPr="001459A6">
        <w:t>, которые проявляют тревожность, беспокойство, испытывают страхи, напряжение</w:t>
      </w:r>
      <w:r>
        <w:t>,</w:t>
      </w:r>
      <w:r w:rsidRPr="001459A6">
        <w:t xml:space="preserve"> проводится простое слушание музыки, которое сопровождается заданием. Когда звучит спокойная музыка, </w:t>
      </w:r>
      <w:r>
        <w:t>несовершеннолетнему</w:t>
      </w:r>
      <w:r w:rsidRPr="001459A6">
        <w:t xml:space="preserve"> дают инструкцию думать о предметах, которые вызывают у него неприятные ощущения или предложить ранжировать неприятные ситуации от минимальных до самых сильных. 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B35DA5">
        <w:rPr>
          <w:b/>
          <w:i/>
        </w:rPr>
        <w:t>Имаготерапия</w:t>
      </w:r>
      <w:r w:rsidRPr="001459A6">
        <w:t xml:space="preserve"> - использование в целях терапии игры образами. </w:t>
      </w:r>
      <w:r>
        <w:t>Ребенок</w:t>
      </w:r>
      <w:r w:rsidRPr="001459A6">
        <w:t xml:space="preserve"> создает динамичный образ самого себя. Здесь применяются самые разнообразные конкретные приемы: пересказ литературного произведения в заранее заданной ситуации, пересказ и драматизация народной сказки, театрализация рассказа, воспроизведение классической и современной драматургии, исполнение роли в спектакле.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3D563A">
        <w:rPr>
          <w:b/>
          <w:i/>
        </w:rPr>
        <w:t>Психогимнастика.</w:t>
      </w:r>
      <w:r w:rsidRPr="001459A6">
        <w:t xml:space="preserve"> Взаимодействие основывается на двигательн</w:t>
      </w:r>
      <w:r>
        <w:t>ой экспрессии, мимике, пантомимике</w:t>
      </w:r>
      <w:r w:rsidRPr="001459A6">
        <w:t>. Упражнения направлены на достижение двух целей: уменьшение напряжения и сокращение эмоциональной дистанции у частников группы, а также выработку умения выражать чувства и желания.</w:t>
      </w:r>
      <w:r>
        <w:t xml:space="preserve"> </w:t>
      </w:r>
      <w:r w:rsidRPr="001459A6">
        <w:t>Например, упражнения по снятию напряжения состоят из простейших движений «я иду по воде», «по горячему песку», «спешу в школу». Соединение мимики, жеста, движения создает более полную возможность выражения и передачи своих ощущений и намерений без слов.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3D563A">
        <w:rPr>
          <w:b/>
          <w:i/>
        </w:rPr>
        <w:t>Моритатерапия</w:t>
      </w:r>
      <w:r w:rsidRPr="00CF6FA2">
        <w:t xml:space="preserve"> </w:t>
      </w:r>
      <w:r w:rsidRPr="001459A6">
        <w:t xml:space="preserve">– метод, с помощью которого </w:t>
      </w:r>
      <w:r>
        <w:t>несовершеннолетний</w:t>
      </w:r>
      <w:r w:rsidRPr="001459A6">
        <w:t xml:space="preserve"> ставится в ситуацию, когда необходимо произвести хорошее впечатление на окружающих. </w:t>
      </w:r>
      <w:r>
        <w:t>Психолог</w:t>
      </w:r>
      <w:r w:rsidRPr="001459A6">
        <w:t xml:space="preserve"> предлагает высказать свое мнение о чем-то и корректиру</w:t>
      </w:r>
      <w:r>
        <w:t xml:space="preserve">ет </w:t>
      </w:r>
      <w:r w:rsidRPr="001459A6">
        <w:t>умение высказываться, давать оценку, соответственно вести себя (мимика, жесты, интонация и т.п.). Этот метод помогает воспитывать культуру поведения</w:t>
      </w:r>
      <w:r>
        <w:t xml:space="preserve">. 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t xml:space="preserve">В </w:t>
      </w:r>
      <w:r w:rsidR="00715F2B">
        <w:t>групповых формах работы педагог-</w:t>
      </w:r>
      <w:r w:rsidRPr="00CF6FA2">
        <w:t xml:space="preserve"> психолог </w:t>
      </w:r>
      <w:r>
        <w:t>может использовать</w:t>
      </w:r>
      <w:r w:rsidRPr="00CF6FA2">
        <w:t>: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t xml:space="preserve">1. </w:t>
      </w:r>
      <w:r w:rsidRPr="003D563A">
        <w:rPr>
          <w:b/>
          <w:i/>
        </w:rPr>
        <w:t>Ролевые игры</w:t>
      </w:r>
      <w:r w:rsidRPr="00CF6FA2">
        <w:t xml:space="preserve">. В работе с </w:t>
      </w:r>
      <w:r>
        <w:t>несовершеннолетними</w:t>
      </w:r>
      <w:r w:rsidRPr="00CF6FA2">
        <w:t xml:space="preserve"> чаще используются ролевые образы, основой которых является принятие социальных и семейных ролей (учителя, директора, друзей и недругов, мамы, бабушки и т.п.). Ролевые ситуации позволяют </w:t>
      </w:r>
      <w:r>
        <w:t>несовершеннолетним</w:t>
      </w:r>
      <w:r w:rsidRPr="00CF6FA2">
        <w:t xml:space="preserve"> изменить свои устан</w:t>
      </w:r>
      <w:r>
        <w:t>овки, формируют новые, более эф</w:t>
      </w:r>
      <w:r w:rsidRPr="00CF6FA2">
        <w:t>фективные коммуникативные навыки.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lastRenderedPageBreak/>
        <w:t xml:space="preserve">2. </w:t>
      </w:r>
      <w:r w:rsidRPr="00877D95">
        <w:rPr>
          <w:b/>
          <w:i/>
        </w:rPr>
        <w:t>Психогимнастические игры</w:t>
      </w:r>
      <w:r w:rsidRPr="00CF6FA2">
        <w:t>. Эти игры основываются на теоретических положениях социально-психологического тренинга о необходимости особым образом формировать среду, в которой становятся возможными преднамеренные изменения. Такие изменения могут происходить в состоянии группы как целого, а также в состояниях и характе</w:t>
      </w:r>
      <w:r w:rsidRPr="00CF6FA2">
        <w:softHyphen/>
        <w:t>ристиках отдельных ее участников. Поскольку важнейшие изменения — это формирование самопринятия и принятия других людей, то для их упорядочивания была выбрана структура самосознания личности, согласно которой в самосознании выделяется имя человека, притязание на социальное признание, психологическое время личности (ее прошлое, настоя</w:t>
      </w:r>
      <w:r w:rsidRPr="00CF6FA2">
        <w:softHyphen/>
        <w:t>щее, будущее), социальное пространство (ее права и обязанности) (В.С.Мухина, 1998). Таким образом, в психогимнастических играх у подростков формируются следующие составляющие само</w:t>
      </w:r>
      <w:r w:rsidRPr="00CF6FA2">
        <w:softHyphen/>
        <w:t>сознания: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своего имени;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качеств своего характера;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своего прошлого, настоящего, будущего;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своих прав и обязанностей.</w:t>
      </w:r>
    </w:p>
    <w:p w:rsidR="00EB3917" w:rsidRDefault="00EB3917" w:rsidP="00EB3917">
      <w:pPr>
        <w:pStyle w:val="ConsPlusNormal"/>
        <w:ind w:firstLine="540"/>
        <w:jc w:val="both"/>
      </w:pPr>
      <w:r w:rsidRPr="00877D95">
        <w:rPr>
          <w:b/>
          <w:i/>
        </w:rPr>
        <w:t>3. Коммуникативные игры</w:t>
      </w:r>
      <w:r w:rsidRPr="00CF6FA2">
        <w:t xml:space="preserve"> делятся на три группы: </w:t>
      </w:r>
    </w:p>
    <w:p w:rsidR="00EB3917" w:rsidRDefault="00EB3917" w:rsidP="00EB3917">
      <w:pPr>
        <w:pStyle w:val="ConsPlusNormal"/>
        <w:ind w:firstLine="540"/>
        <w:jc w:val="both"/>
      </w:pPr>
      <w:r w:rsidRPr="00CF6FA2">
        <w:t>1) направленные на формирование у подростков умения увидеть в другом чело</w:t>
      </w:r>
      <w:r w:rsidRPr="00CF6FA2">
        <w:softHyphen/>
        <w:t>веке его достоинства и давать д</w:t>
      </w:r>
      <w:r>
        <w:t>ругому вербальное или невербаль</w:t>
      </w:r>
      <w:r w:rsidRPr="00CF6FA2">
        <w:t>ное «поглаживание»;</w:t>
      </w:r>
    </w:p>
    <w:p w:rsidR="00EB3917" w:rsidRDefault="00EB3917" w:rsidP="00EB3917">
      <w:pPr>
        <w:pStyle w:val="ConsPlusNormal"/>
        <w:ind w:firstLine="540"/>
        <w:jc w:val="both"/>
      </w:pPr>
      <w:r w:rsidRPr="00CF6FA2">
        <w:t>2) игры и задания, способствующие углубле</w:t>
      </w:r>
      <w:r w:rsidRPr="00CF6FA2">
        <w:softHyphen/>
        <w:t xml:space="preserve">нию осознания сферы общения; 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t>3) игры, обучающие умению сотрудничать.</w:t>
      </w:r>
    </w:p>
    <w:p w:rsidR="00EB3917" w:rsidRDefault="00EB3917" w:rsidP="00EB3917">
      <w:pPr>
        <w:pStyle w:val="ConsPlusNormal"/>
        <w:ind w:firstLine="540"/>
        <w:jc w:val="both"/>
      </w:pPr>
      <w:r w:rsidRPr="00A847BF">
        <w:rPr>
          <w:b/>
          <w:i/>
        </w:rPr>
        <w:t>4. Задания на формирование «эмоциональной грамотности».</w:t>
      </w:r>
      <w:r w:rsidRPr="00CF6FA2">
        <w:t xml:space="preserve"> Эти задания предполагают обучение распознаванию эмоциональных состояний по мимике, жесту, голосу; умению принимать во внимание чувства другого человека в конфликтных ситуациях.</w:t>
      </w:r>
      <w:r>
        <w:t xml:space="preserve"> 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A847BF">
        <w:rPr>
          <w:b/>
          <w:i/>
        </w:rPr>
        <w:t>5. Когнитивные методы</w:t>
      </w:r>
      <w:r w:rsidRPr="00CF6FA2">
        <w:t xml:space="preserve">. «Педсовет». Подросткам предлагается представить педсовет учеников: они сидят и обсуждают, каким должен быть и каким не должен быть </w:t>
      </w:r>
      <w:r>
        <w:t xml:space="preserve">ученик или </w:t>
      </w:r>
      <w:r w:rsidRPr="00CF6FA2">
        <w:t>учитель. Участники игры должны описать поведение учителей по схеме «должен — не должен».</w:t>
      </w:r>
      <w:r>
        <w:t xml:space="preserve"> Главное в данном методе, так же, как и в следующем – уверенное владение навыками ведения дискуссии, аргументации и построения логических цепочек. </w:t>
      </w:r>
    </w:p>
    <w:p w:rsidR="00EB3917" w:rsidRPr="00EB3917" w:rsidRDefault="00EB3917" w:rsidP="00EB3917">
      <w:pPr>
        <w:pStyle w:val="ConsPlusNormal"/>
        <w:ind w:firstLine="540"/>
        <w:jc w:val="both"/>
      </w:pPr>
      <w:r w:rsidRPr="006D1D81">
        <w:rPr>
          <w:b/>
          <w:i/>
        </w:rPr>
        <w:t>6. Дискуссионные методы.</w:t>
      </w:r>
      <w:r w:rsidRPr="00CF6FA2">
        <w:t xml:space="preserve"> Одним из ведущих методов, используемых в социально-психологическом тренинге, является групповая дискуссия. Она позволяет реализовать принцип субъект-субъектного взаимодействия, выявить различные точки зрения на какую-либо проблему.</w:t>
      </w:r>
    </w:p>
    <w:p w:rsidR="00B54E72" w:rsidRPr="00516A89" w:rsidRDefault="00B54E72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МЕТОДИЧЕСКИЙ БЛОК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1. </w:t>
      </w:r>
      <w:r w:rsidRPr="00B54E7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Оформление документации: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базы данных по психологическому сопровождению учащихся различных категорий.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и пополнение базы диагностического инструментария.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проведение:</w:t>
      </w:r>
    </w:p>
    <w:p w:rsidR="00B54E72" w:rsidRPr="00B54E72" w:rsidRDefault="00B54E72" w:rsidP="00B54E7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собраний,</w:t>
      </w:r>
    </w:p>
    <w:p w:rsidR="00B54E72" w:rsidRPr="00B54E72" w:rsidRDefault="00B54E72" w:rsidP="00B54E7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часов,</w:t>
      </w:r>
    </w:p>
    <w:p w:rsidR="00B54E72" w:rsidRPr="00B54E72" w:rsidRDefault="00B54E72" w:rsidP="00B54E7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с классными руководителями, учителями.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B54E72" w:rsidRPr="00B54E72" w:rsidRDefault="00B54E72" w:rsidP="00B54E72">
      <w:pPr>
        <w:numPr>
          <w:ilvl w:val="0"/>
          <w:numId w:val="18"/>
        </w:numPr>
        <w:tabs>
          <w:tab w:val="num" w:pos="284"/>
        </w:tabs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индивидуальных и групповых коррекционно-развивающих занятий.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Разработка, подготовка </w:t>
      </w:r>
      <w:r w:rsidR="00EB3917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психологической диагностики, обработка полученных данных.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дополнение, подготовка и проведение занятий в рамках психологического сопровождения подготовки учащихся к ГИА и ЕГЭ.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выводов, рекомендаций, характеристик.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работе РМО педагогов-психологов, посещение Школы молодого специалиста, посещение семинаров, круглых столов 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"недели психологии".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научной и практической литературы.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темой самообразования.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 </w:t>
      </w:r>
      <w:r w:rsidRPr="00B54E7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Оформление кабинета:</w:t>
      </w:r>
    </w:p>
    <w:p w:rsidR="00B54E72" w:rsidRPr="00B54E72" w:rsidRDefault="00B54E72" w:rsidP="00B54E72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учебных пособий, методик, развивающих программ;</w:t>
      </w:r>
    </w:p>
    <w:p w:rsidR="00B54E72" w:rsidRPr="00B54E72" w:rsidRDefault="00B54E72" w:rsidP="00B54E72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приобретение наглядно-дидактического и демонстрационного материала</w:t>
      </w:r>
    </w:p>
    <w:p w:rsidR="00B54E72" w:rsidRPr="00B54E72" w:rsidRDefault="00B54E72" w:rsidP="00B54E72">
      <w:pPr>
        <w:numPr>
          <w:ilvl w:val="1"/>
          <w:numId w:val="2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уголка психолога, стендов.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и выступление в педагогических и методических советах, плановых и внеплановых</w:t>
      </w:r>
      <w:r w:rsidR="00D50B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совещаниях, родительских собраниях,</w:t>
      </w:r>
      <w:r w:rsidR="00D50B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посещение РМО,</w:t>
      </w:r>
      <w:r w:rsidR="002326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ШМП; проведение открытых занятий.</w:t>
      </w:r>
    </w:p>
    <w:p w:rsidR="00B54E72" w:rsidRPr="00516A89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E72" w:rsidRPr="00516A89" w:rsidRDefault="00B54E72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56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16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ПРОГНОЗИРУЕМЫЕ РЕЗУЛЬТАТЫ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 отношении образовательного процесса в целом: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эффективности образовательного процесса, выражающееся: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– в повышении психологического комфорта учащихся на занятиях и, как следствие, в активизации потребности в получении новой информации – появление «желания учиться» и потребности в учении;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 более быстром овладении УУД при тех же прилагаемых усилиях или же с их уменьшением.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образовательного процесса за счет: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оптимизации образовательных программ;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улучшения методического и дидактического сопровождения, отталкиваясь от потребностей участников образовательного процесса.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E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В отношении участников образовательного процесса: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Преподавателей: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повышение психологической и правовой грамотности;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оказание социально-психологической помощи в решении личных проблем (консультирование);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разрешение трудностей во взаимоотношениях с другими участниками образовательного процесса;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содействие в личностном росте.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эффективное овладение УУД;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развитие ВПФ (высших психических функций);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развитие креативности (творческого подхода к любой деятельности, в том числе и к учебной);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повышение психологической и правовой грамотности;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повышение толерантности в отношении своих сверстников;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содействие в личностном росте и профессиональной ориентации.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учащихся: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психологическая и социальная поддержка, оказание консультативной помощи в решении жизненных трудностей, оказывающих влияние на сферу учебной деятельности ребенка;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получение необходимой информации о возрастных особенностях ребенка и о способах и средствах психологического и социального развития ребенка.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Младшее звено 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адаптация, принятие статуса школьника в 1 классе;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учебной мотивации;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способности к самопознанию и познанию других;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способности к рефлексии собственного поведения и мотивов поступков;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образа своего «Я»;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произвольности психических процессов, самоконтроля;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самому процессу обучения и познания;</w:t>
      </w:r>
    </w:p>
    <w:p w:rsidR="00B54E72" w:rsidRPr="00B54E72" w:rsidRDefault="00B54E72" w:rsidP="00B54E72">
      <w:pPr>
        <w:numPr>
          <w:ilvl w:val="2"/>
          <w:numId w:val="21"/>
        </w:numPr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отношения со сверстниками и учителями.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Среднее звено 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способности и стремление к самопознанию и познанию других;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высокий уровень развития самоконтроля, самодисциплины;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способности к проявлению инициативы и способности принять за нее ответственность на себя;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адекватная самооценка и целостное осознание своего «Я»;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стремление к сотрудничеству со сверстниками, уважительное отношение ко всем людям и к себе;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осознание важности и смысла процесса обучения;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стремление к творческому и интеллектуальному саморазвитию;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осознанное отношение к своему образу жизни, стремление к здоровому образу жизни.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Старшее звено 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способности к проявлению инициативы и способности принять за нее ответственность на себя;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профессиональное и жизненное самоопределение;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предотвращать и разрешать межличностные конфликты;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стремление к самопознанию и саморазвитию как неотъемлемой части жизни;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стремление и умение справляться с возникающими стрессовыми состояниями, негативными переживаниями;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психологическая готовность к вступлению во взрослую жизнь;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активная и позитивная жизненная позиция.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Консультативный блок.</w:t>
      </w:r>
    </w:p>
    <w:p w:rsidR="00B54E72" w:rsidRPr="00B54E72" w:rsidRDefault="00B54E72" w:rsidP="00B54E72">
      <w:pPr>
        <w:numPr>
          <w:ilvl w:val="0"/>
          <w:numId w:val="20"/>
        </w:numPr>
        <w:spacing w:after="15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учителей и родителей о возрастных и индивидуальных особенностях детей.</w:t>
      </w:r>
    </w:p>
    <w:p w:rsidR="00B54E72" w:rsidRPr="00B54E72" w:rsidRDefault="00B54E72" w:rsidP="00B54E72">
      <w:pPr>
        <w:numPr>
          <w:ilvl w:val="0"/>
          <w:numId w:val="20"/>
        </w:numPr>
        <w:spacing w:after="15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Просветительский блок.</w:t>
      </w:r>
    </w:p>
    <w:p w:rsidR="00B54E72" w:rsidRPr="00B54E72" w:rsidRDefault="00B54E72" w:rsidP="00B54E72">
      <w:pPr>
        <w:numPr>
          <w:ilvl w:val="0"/>
          <w:numId w:val="16"/>
        </w:numPr>
        <w:tabs>
          <w:tab w:val="num" w:pos="567"/>
        </w:tabs>
        <w:spacing w:after="15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психологической культуры учащихся, родителей, учителей. 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Методический блок.</w:t>
      </w:r>
    </w:p>
    <w:p w:rsidR="00B54E72" w:rsidRPr="00567355" w:rsidRDefault="00B54E72" w:rsidP="00567355">
      <w:pPr>
        <w:numPr>
          <w:ilvl w:val="0"/>
          <w:numId w:val="17"/>
        </w:numPr>
        <w:tabs>
          <w:tab w:val="num" w:pos="567"/>
        </w:tabs>
        <w:spacing w:before="150" w:after="15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и материально-техническое обеспечение процесса психологического сопровождения.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на идеях развивающего обучения, с учетом возрастных и индивидуальных особенностей и зон ближайшего развития.</w:t>
      </w:r>
    </w:p>
    <w:p w:rsid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 - деятельностный подход позволяет решать задачи развития психических функций через использование различных видов деятельности, свойственных данному возрасту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потенциальные возможности. Повышение эффективности основано на идеях поэтапного формирования действий.</w:t>
      </w:r>
    </w:p>
    <w:p w:rsidR="00EB3917" w:rsidRPr="00B54E72" w:rsidRDefault="00EB3917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3917" w:rsidRPr="003133AC" w:rsidRDefault="00EB3917" w:rsidP="00EB3917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Ожидаемые результаты оказания адресной</w:t>
      </w:r>
    </w:p>
    <w:p w:rsidR="00EB3917" w:rsidRPr="003133AC" w:rsidRDefault="00EB3917" w:rsidP="00EB3917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 xml:space="preserve"> психологической помощи детям целевых групп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К основным результатам оказания адресной помощи детям-сиротам и детям, оставшимся без родительской опеки</w:t>
      </w:r>
      <w:r w:rsidRPr="00326DA6">
        <w:t>,</w:t>
      </w:r>
      <w:r w:rsidRPr="00405E17">
        <w:t xml:space="preserve"> </w:t>
      </w:r>
      <w:r w:rsidRPr="003133AC">
        <w:t>в</w:t>
      </w:r>
      <w:r>
        <w:t xml:space="preserve"> МБОУ «Марьяновская школа»</w:t>
      </w:r>
      <w:r w:rsidRPr="003133AC">
        <w:t xml:space="preserve"> можно отнести: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своевременное выявление нарушений поведения обучающихся, отклонений в развитии и трудностей в обучении;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2) поддержание психологической безопасности и комфортности среды общеобразовательной организации;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3) осведомленность субъектов образовательной среды о способах получения психологической и иных видов помощи в стенах общеобразовательных организации и иных организациях (психологические центры, телефоны доверия);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сформированное доверие обучающихся к институционализированным (</w:t>
      </w:r>
      <w:r w:rsidRPr="003133AC">
        <w:rPr>
          <w:color w:val="202122"/>
          <w:shd w:val="clear" w:color="auto" w:fill="FFFFFF"/>
        </w:rPr>
        <w:t>закреплённым в правовом и организационном плане</w:t>
      </w:r>
      <w:r w:rsidRPr="003133AC">
        <w:t>) формам помощи;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5) привитие обучающимся навыков преодоления трудных жизненных ситуаций через внедрение образовательных, просветительских и профилактических программ;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6) достижение личностных и метапредметных результатов освоения основной или адаптированной образовательной программы в соответствии с подгруппами универсальных учебных действий;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7) скорректированное поведение обучающихся, варьирование развития познавательной сферы, нивелирование трудностей в обучении с помощью психокоррекционных развивающих программ;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8) обеспечение соответствия компетенций содержанию деятельности у педагогов-психологов, реализующих мероприятия по профилактической работе с указанной целевой группой обучающихся;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9) своевременное выявление обучающихся группы риска и оказание адресной психологической помощи;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10) повышение эффективности образовательного процесса при работе с данной категорией обучающихся.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К основным результатам оказания адресной помощи детям с ограниченными возможностями здоровья и инвалидностью</w:t>
      </w:r>
      <w:r w:rsidRPr="003133AC">
        <w:t xml:space="preserve"> можно отнести создание специальных условий обучения и воспитания, позволяющих учитывать особые образовательные потребности детей, посредством индивидуализации и дифференциации образовательного процесса. Кроме того, рекомендуется запланировать достижение следующих ожидаемых результатов при работе с данной целевой группой: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осуществление индивидуально ориентированной психолого-педагогической помощи детям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 (ПМПК);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2) определение особых образовательных потребностей детей с ограниченными возможностями здоровья, детей-инвалидов;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3) определение особенностей организации образовательного процесса для детей в соответствии с индивидуальными особенностями каждого 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обеспечение дифференцированных условий образования: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оптимальный режим учебных нагрузок;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вариативные формы получения образования и специализированной помощи в соответствии с рекомендациями психолого-медико-педагогической комиссии;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коррекционная направленность учебно-воспитательного процесса;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учет индивидуальных особенностей 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соблюдение комфортного психоэмоционального режима.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lastRenderedPageBreak/>
        <w:t>5) создание условий, способствующих освоению детьми с ограниченными возможностями здоровья основной образовательной программы начального, либо основного, либо среднего общего образования и их инклюзии в образовательной организации.</w:t>
      </w:r>
    </w:p>
    <w:p w:rsidR="00EB3917" w:rsidRDefault="00EB3917" w:rsidP="00EB391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54E72" w:rsidRDefault="00EB3917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11. Список </w:t>
      </w:r>
      <w:r w:rsidR="00B54E72" w:rsidRPr="00516A8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литературы</w:t>
      </w:r>
    </w:p>
    <w:p w:rsidR="00EB3917" w:rsidRDefault="00EB3917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>Богданович Н.В., Делибалт В.В. Профилактика девиантного поведения детей и подростков как направление деятельности психолога в образовательных учреждениях // Психология и право. 2020. Т. 10. № 2. С. 1-14.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>Внедрение инновационных технологий работы по профилактике правонарушений несовершеннолетних, социализации и реабилитации детей, находящихся в конфликте с законом [Электронный ресурс]:сборник материалов межрегиональной научно-практическойконференции. Пермь, 27–28 марта 2014 г. / под общ.ред. А.В. Волкова, З.П. Замараевой. Пермь: ОТ и ДО, 2014. 150 с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 xml:space="preserve">Истратова О.Н., Эскакусто Т.В. Программа коррекции сферы межличностных отношений младших школьников. Справочные материалы / О.Н. Истратова, Т.В. Эскакусто. Ростов н/Д., 2015 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Карманная книжка ведущего восстановительных программ. - М., 2004., Электронные ресурсы: Восстановительный подход в работе педагога-психолога, восстановительный подход в работе классного руководителя и педагога, Пакет документов по внедрению школьных служб примирения https://yadi.sk/d/tHe4yYc-3GqLLq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 xml:space="preserve">Коробкина С.А. Адаптация учащихся на сложных возрастных этапах (1, 5, 10 классы). Адаптация учащихся на сложных возрастных этапах. 1, 5, 10 классы. Система работы с детьми, родителями, педагогами. Изд-во Учитель,2020 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обучающихся. М: МГППУ, 2018 https://mgppu.ru/about/publications/deviant_behaviour (совместно с ППк)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Методические рекомендации для педагогов-психологов образовательных организаций по диагностике факторов риска развития кризисных состояний с суицидальными тенденциями у обучающихся 7 - 11 классов/Под ред. Вихристюк О.В. - М.: ФГБОУВО МГППУ, 2017. - 58 с.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>Методические рекомендации по работе с детьми, самовольно ушедшими из семей и государственных организаций, и профилактике таких уходов / под ред. И.В. Пестовской.– М., 2016. – 52 с.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Моргулец Г.Г., Расулова О.В. Преодоление тревожности и страхов у первоклассников. Преодоление тревожности и страхов у первоклассников: диагностика, коррекция. ФГОС. Изд-во Учитель, 2020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Организация просветительской работы с родителями по вопросам профилактики девиантного поведения. Методические рекомендации для руководителей образовательных организаций/Дворянчиков Н.В., Делибалт В.В., Казина А.О., Лаврешкин Н.В., Вихристюк О.В., Гаязова Л.А., Власова Н.В., Богданович Н.В., Чернушевич В.А., Чиркина Р.В., Банников Г.С. М: МГППУ, 2018 https://antiterror.tatarstan.ru/rus/file/pub/pub_2092590.pdf (совместно с ППК)</w:t>
      </w:r>
    </w:p>
    <w:p w:rsidR="00EB3917" w:rsidRPr="00801C2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356846">
        <w:t xml:space="preserve">Попова Т.Н., Лилейкина О.В. Мир вокруг меня (Влияние формирования ценностных ориентаций на личностное развитие подростков) https://www.rospsy.ru/node/347 </w:t>
      </w:r>
      <w:r>
        <w:t>.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Программы обучения конструктивному поведению в трудных ситуациях для школьников 13 - 14 и 15 - 17 лет. Психолог в школе: практическое пособие/И.В. Дубровина [и др.]. М., 2020 (совместно с ППк)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 xml:space="preserve">Профилактика наркомании в общеобразовательном учреждении: система работы, методические рекомендации, разработки мероприятий/ сост. и ред. Ю.В. Науменко. – М.: Глобус, 2009. – 250 с. 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lastRenderedPageBreak/>
        <w:t>Сирота, Н.А. Эффективные программы профилактики зависимости от наркотиков и других форм зависимого поведения / Н.А. Сирота, В.М. Ялтонский. – М.: Радуга, 2004. – 192 с.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Хухлаева О.В., Хухлаев О.Е. Лабиринт души. Терапевтические сказки. М., 2014</w:t>
      </w:r>
    </w:p>
    <w:p w:rsidR="00EB3917" w:rsidRDefault="00EB3917" w:rsidP="00EB3917">
      <w:pPr>
        <w:pStyle w:val="ab"/>
        <w:jc w:val="both"/>
        <w:rPr>
          <w:rStyle w:val="a8"/>
          <w:rFonts w:asciiTheme="minorHAnsi" w:hAnsiTheme="minorHAnsi"/>
        </w:rPr>
      </w:pPr>
    </w:p>
    <w:p w:rsidR="00EB3917" w:rsidRDefault="00EB3917" w:rsidP="00EB3917">
      <w:pPr>
        <w:pStyle w:val="ab"/>
        <w:ind w:left="3969"/>
        <w:jc w:val="both"/>
      </w:pPr>
    </w:p>
    <w:p w:rsidR="00EB3917" w:rsidRDefault="00EB3917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11D30" w:rsidRPr="00516A89" w:rsidRDefault="00011D30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1" w:name="_GoBack"/>
      <w:r w:rsidRPr="00011D30"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210300" cy="8546773"/>
            <wp:effectExtent l="0" t="0" r="0" b="0"/>
            <wp:docPr id="2" name="Рисунок 2" descr="C:\Users\User\Desktop\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№2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011D30" w:rsidRPr="00516A89" w:rsidSect="0095236C">
      <w:footerReference w:type="even" r:id="rId73"/>
      <w:footerReference w:type="default" r:id="rId74"/>
      <w:pgSz w:w="11906" w:h="16838"/>
      <w:pgMar w:top="1134" w:right="850" w:bottom="1134" w:left="1276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C6B" w:rsidRDefault="00A16C6B" w:rsidP="00B54E72">
      <w:pPr>
        <w:spacing w:after="0" w:line="240" w:lineRule="auto"/>
      </w:pPr>
      <w:r>
        <w:separator/>
      </w:r>
    </w:p>
  </w:endnote>
  <w:endnote w:type="continuationSeparator" w:id="0">
    <w:p w:rsidR="00A16C6B" w:rsidRDefault="00A16C6B" w:rsidP="00B5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F2B" w:rsidRDefault="00715F2B">
    <w:pPr>
      <w:pStyle w:val="a6"/>
    </w:pPr>
    <w: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432965"/>
      <w:docPartObj>
        <w:docPartGallery w:val="Page Numbers (Bottom of Page)"/>
        <w:docPartUnique/>
      </w:docPartObj>
    </w:sdtPr>
    <w:sdtEndPr/>
    <w:sdtContent>
      <w:p w:rsidR="00715F2B" w:rsidRDefault="00715F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D30">
          <w:rPr>
            <w:noProof/>
          </w:rPr>
          <w:t>34</w:t>
        </w:r>
        <w:r>
          <w:fldChar w:fldCharType="end"/>
        </w:r>
      </w:p>
    </w:sdtContent>
  </w:sdt>
  <w:p w:rsidR="00715F2B" w:rsidRDefault="00715F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C6B" w:rsidRDefault="00A16C6B" w:rsidP="00B54E72">
      <w:pPr>
        <w:spacing w:after="0" w:line="240" w:lineRule="auto"/>
      </w:pPr>
      <w:r>
        <w:separator/>
      </w:r>
    </w:p>
  </w:footnote>
  <w:footnote w:type="continuationSeparator" w:id="0">
    <w:p w:rsidR="00A16C6B" w:rsidRDefault="00A16C6B" w:rsidP="00B54E72">
      <w:pPr>
        <w:spacing w:after="0" w:line="240" w:lineRule="auto"/>
      </w:pPr>
      <w:r>
        <w:continuationSeparator/>
      </w:r>
    </w:p>
  </w:footnote>
  <w:footnote w:id="1">
    <w:p w:rsidR="00715F2B" w:rsidRDefault="00715F2B" w:rsidP="00B54E7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010"/>
    <w:multiLevelType w:val="hybridMultilevel"/>
    <w:tmpl w:val="C846C7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31D9"/>
    <w:multiLevelType w:val="hybridMultilevel"/>
    <w:tmpl w:val="1BC8199E"/>
    <w:lvl w:ilvl="0" w:tplc="49744C7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70E4828"/>
    <w:multiLevelType w:val="hybridMultilevel"/>
    <w:tmpl w:val="4648A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7465BA">
      <w:numFmt w:val="bullet"/>
      <w:lvlText w:val="-"/>
      <w:lvlJc w:val="left"/>
      <w:pPr>
        <w:ind w:left="1575" w:hanging="49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D12B4"/>
    <w:multiLevelType w:val="hybridMultilevel"/>
    <w:tmpl w:val="11288A9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A6B2C3F"/>
    <w:multiLevelType w:val="hybridMultilevel"/>
    <w:tmpl w:val="34EA753E"/>
    <w:lvl w:ilvl="0" w:tplc="90C4150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D7138"/>
    <w:multiLevelType w:val="hybridMultilevel"/>
    <w:tmpl w:val="8CE8303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DE871E7"/>
    <w:multiLevelType w:val="hybridMultilevel"/>
    <w:tmpl w:val="2F507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90249"/>
    <w:multiLevelType w:val="hybridMultilevel"/>
    <w:tmpl w:val="BEE297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30CD3"/>
    <w:multiLevelType w:val="hybridMultilevel"/>
    <w:tmpl w:val="25488650"/>
    <w:lvl w:ilvl="0" w:tplc="04190011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  <w:rPr>
        <w:rFonts w:hint="default"/>
        <w:b w:val="0"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0"/>
        <w:szCs w:val="28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553"/>
        </w:tabs>
        <w:ind w:left="1553" w:hanging="360"/>
      </w:pPr>
      <w:rPr>
        <w:rFonts w:ascii="Wingdings 2" w:hAnsi="Wingdings 2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4"/>
        <w:szCs w:val="24"/>
        <w:vertAlign w:val="baseline"/>
      </w:rPr>
    </w:lvl>
    <w:lvl w:ilvl="2" w:tplc="35BA7F30">
      <w:start w:val="6"/>
      <w:numFmt w:val="bullet"/>
      <w:lvlText w:val="•"/>
      <w:lvlJc w:val="left"/>
      <w:pPr>
        <w:ind w:left="2453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9" w15:restartNumberingAfterBreak="0">
    <w:nsid w:val="25A316C7"/>
    <w:multiLevelType w:val="hybridMultilevel"/>
    <w:tmpl w:val="8DAEB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1FB5"/>
    <w:multiLevelType w:val="multilevel"/>
    <w:tmpl w:val="5AD414E2"/>
    <w:lvl w:ilvl="0">
      <w:start w:val="1"/>
      <w:numFmt w:val="decimal"/>
      <w:lvlText w:val="%1."/>
      <w:lvlJc w:val="left"/>
      <w:pPr>
        <w:ind w:left="899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1" w15:restartNumberingAfterBreak="0">
    <w:nsid w:val="2C514BEE"/>
    <w:multiLevelType w:val="hybridMultilevel"/>
    <w:tmpl w:val="76EEE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F77B2"/>
    <w:multiLevelType w:val="hybridMultilevel"/>
    <w:tmpl w:val="8B8CFAC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5DB4809"/>
    <w:multiLevelType w:val="hybridMultilevel"/>
    <w:tmpl w:val="9D1C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65E03"/>
    <w:multiLevelType w:val="hybridMultilevel"/>
    <w:tmpl w:val="E6C470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37B17"/>
    <w:multiLevelType w:val="hybridMultilevel"/>
    <w:tmpl w:val="FB6CE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645A8"/>
    <w:multiLevelType w:val="hybridMultilevel"/>
    <w:tmpl w:val="E87C892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76F2CBD"/>
    <w:multiLevelType w:val="hybridMultilevel"/>
    <w:tmpl w:val="66C033F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211DFD"/>
    <w:multiLevelType w:val="hybridMultilevel"/>
    <w:tmpl w:val="E5687656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B35AEE"/>
    <w:multiLevelType w:val="hybridMultilevel"/>
    <w:tmpl w:val="6B0C36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03311"/>
    <w:multiLevelType w:val="hybridMultilevel"/>
    <w:tmpl w:val="47329F2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F5632EF"/>
    <w:multiLevelType w:val="hybridMultilevel"/>
    <w:tmpl w:val="784EE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F06BF"/>
    <w:multiLevelType w:val="hybridMultilevel"/>
    <w:tmpl w:val="D87C9D0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8E72962"/>
    <w:multiLevelType w:val="hybridMultilevel"/>
    <w:tmpl w:val="9D4A9E8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C90234C"/>
    <w:multiLevelType w:val="hybridMultilevel"/>
    <w:tmpl w:val="9E442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 w:firstLine="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8"/>
        <w:szCs w:val="28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6" w15:restartNumberingAfterBreak="0">
    <w:nsid w:val="6F002D13"/>
    <w:multiLevelType w:val="hybridMultilevel"/>
    <w:tmpl w:val="BE160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542A3"/>
    <w:multiLevelType w:val="hybridMultilevel"/>
    <w:tmpl w:val="6A24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038FA"/>
    <w:multiLevelType w:val="hybridMultilevel"/>
    <w:tmpl w:val="0CFA1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50B5"/>
    <w:multiLevelType w:val="hybridMultilevel"/>
    <w:tmpl w:val="1C3EB68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E951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</w:num>
  <w:num w:numId="3">
    <w:abstractNumId w:val="6"/>
  </w:num>
  <w:num w:numId="4">
    <w:abstractNumId w:val="26"/>
  </w:num>
  <w:num w:numId="5">
    <w:abstractNumId w:val="15"/>
  </w:num>
  <w:num w:numId="6">
    <w:abstractNumId w:val="16"/>
  </w:num>
  <w:num w:numId="7">
    <w:abstractNumId w:val="9"/>
  </w:num>
  <w:num w:numId="8">
    <w:abstractNumId w:val="21"/>
  </w:num>
  <w:num w:numId="9">
    <w:abstractNumId w:val="7"/>
  </w:num>
  <w:num w:numId="10">
    <w:abstractNumId w:val="0"/>
  </w:num>
  <w:num w:numId="11">
    <w:abstractNumId w:val="14"/>
  </w:num>
  <w:num w:numId="12">
    <w:abstractNumId w:val="24"/>
  </w:num>
  <w:num w:numId="13">
    <w:abstractNumId w:val="2"/>
  </w:num>
  <w:num w:numId="14">
    <w:abstractNumId w:val="20"/>
  </w:num>
  <w:num w:numId="15">
    <w:abstractNumId w:val="3"/>
  </w:num>
  <w:num w:numId="16">
    <w:abstractNumId w:val="29"/>
  </w:num>
  <w:num w:numId="17">
    <w:abstractNumId w:val="17"/>
  </w:num>
  <w:num w:numId="18">
    <w:abstractNumId w:val="8"/>
  </w:num>
  <w:num w:numId="19">
    <w:abstractNumId w:val="25"/>
  </w:num>
  <w:num w:numId="20">
    <w:abstractNumId w:val="1"/>
  </w:num>
  <w:num w:numId="21">
    <w:abstractNumId w:val="13"/>
  </w:num>
  <w:num w:numId="22">
    <w:abstractNumId w:val="27"/>
  </w:num>
  <w:num w:numId="23">
    <w:abstractNumId w:val="11"/>
  </w:num>
  <w:num w:numId="24">
    <w:abstractNumId w:val="4"/>
  </w:num>
  <w:num w:numId="25">
    <w:abstractNumId w:val="10"/>
  </w:num>
  <w:num w:numId="26">
    <w:abstractNumId w:val="28"/>
  </w:num>
  <w:num w:numId="27">
    <w:abstractNumId w:val="23"/>
  </w:num>
  <w:num w:numId="28">
    <w:abstractNumId w:val="22"/>
  </w:num>
  <w:num w:numId="29">
    <w:abstractNumId w:val="1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B65"/>
    <w:rsid w:val="00011D30"/>
    <w:rsid w:val="00025E50"/>
    <w:rsid w:val="000434CD"/>
    <w:rsid w:val="00146F97"/>
    <w:rsid w:val="00174F17"/>
    <w:rsid w:val="00175CF7"/>
    <w:rsid w:val="001A7F0D"/>
    <w:rsid w:val="001B7DBA"/>
    <w:rsid w:val="001F1D78"/>
    <w:rsid w:val="00211857"/>
    <w:rsid w:val="00232657"/>
    <w:rsid w:val="002B2837"/>
    <w:rsid w:val="0031461F"/>
    <w:rsid w:val="003B022D"/>
    <w:rsid w:val="003D1EEC"/>
    <w:rsid w:val="003E39C2"/>
    <w:rsid w:val="00421B33"/>
    <w:rsid w:val="004234C7"/>
    <w:rsid w:val="00431E1C"/>
    <w:rsid w:val="00457FE2"/>
    <w:rsid w:val="004C42C2"/>
    <w:rsid w:val="00516A89"/>
    <w:rsid w:val="005235AA"/>
    <w:rsid w:val="00567355"/>
    <w:rsid w:val="006E716E"/>
    <w:rsid w:val="00715F2B"/>
    <w:rsid w:val="00724056"/>
    <w:rsid w:val="007C173D"/>
    <w:rsid w:val="00900780"/>
    <w:rsid w:val="00906791"/>
    <w:rsid w:val="0095236C"/>
    <w:rsid w:val="009B2B6A"/>
    <w:rsid w:val="00A113CD"/>
    <w:rsid w:val="00A16C6B"/>
    <w:rsid w:val="00A32BCA"/>
    <w:rsid w:val="00A4602D"/>
    <w:rsid w:val="00AF6356"/>
    <w:rsid w:val="00AF6A4C"/>
    <w:rsid w:val="00B41423"/>
    <w:rsid w:val="00B54E72"/>
    <w:rsid w:val="00BD7BDD"/>
    <w:rsid w:val="00C27239"/>
    <w:rsid w:val="00C35817"/>
    <w:rsid w:val="00CA2B65"/>
    <w:rsid w:val="00CD3351"/>
    <w:rsid w:val="00D14C14"/>
    <w:rsid w:val="00D50B3D"/>
    <w:rsid w:val="00D8182D"/>
    <w:rsid w:val="00DF1E2D"/>
    <w:rsid w:val="00E55EE9"/>
    <w:rsid w:val="00EA4ECA"/>
    <w:rsid w:val="00EB19AE"/>
    <w:rsid w:val="00EB3917"/>
    <w:rsid w:val="00EE67F6"/>
    <w:rsid w:val="00EF124B"/>
    <w:rsid w:val="00F640A7"/>
    <w:rsid w:val="00F70FD1"/>
    <w:rsid w:val="00F711E0"/>
    <w:rsid w:val="00F76B83"/>
    <w:rsid w:val="00FA1448"/>
    <w:rsid w:val="00FB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2967"/>
  <w15:docId w15:val="{F1AED7CD-67AB-4025-946C-EA2024B4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носка"/>
    <w:basedOn w:val="a"/>
    <w:rsid w:val="00B54E72"/>
    <w:pPr>
      <w:autoSpaceDE w:val="0"/>
      <w:autoSpaceDN w:val="0"/>
      <w:adjustRightInd w:val="0"/>
      <w:spacing w:after="0" w:line="17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17"/>
      <w:szCs w:val="17"/>
      <w:lang w:eastAsia="ru-RU"/>
    </w:rPr>
  </w:style>
  <w:style w:type="paragraph" w:styleId="a4">
    <w:name w:val="header"/>
    <w:basedOn w:val="a"/>
    <w:link w:val="a5"/>
    <w:uiPriority w:val="99"/>
    <w:unhideWhenUsed/>
    <w:rsid w:val="00B5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4E72"/>
  </w:style>
  <w:style w:type="paragraph" w:styleId="a6">
    <w:name w:val="footer"/>
    <w:basedOn w:val="a"/>
    <w:link w:val="a7"/>
    <w:uiPriority w:val="99"/>
    <w:unhideWhenUsed/>
    <w:rsid w:val="00B5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4E72"/>
  </w:style>
  <w:style w:type="character" w:styleId="a8">
    <w:name w:val="Hyperlink"/>
    <w:basedOn w:val="a0"/>
    <w:uiPriority w:val="99"/>
    <w:unhideWhenUsed/>
    <w:rsid w:val="00AF6A4C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AF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F6A4C"/>
    <w:pPr>
      <w:ind w:left="720"/>
      <w:contextualSpacing/>
    </w:pPr>
  </w:style>
  <w:style w:type="paragraph" w:styleId="ab">
    <w:name w:val="No Spacing"/>
    <w:uiPriority w:val="1"/>
    <w:qFormat/>
    <w:rsid w:val="00AF6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6A4C"/>
  </w:style>
  <w:style w:type="table" w:styleId="ac">
    <w:name w:val="Table Grid"/>
    <w:basedOn w:val="a1"/>
    <w:uiPriority w:val="39"/>
    <w:rsid w:val="00EB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B3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B3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9558/" TargetMode="External"/><Relationship Id="rId18" Type="http://schemas.openxmlformats.org/officeDocument/2006/relationships/hyperlink" Target="http://www.consultant.ru/document/cons_doc_LAW_121895/" TargetMode="External"/><Relationship Id="rId26" Type="http://schemas.openxmlformats.org/officeDocument/2006/relationships/hyperlink" Target="http://www.consultant.ru/document/cons_doc_LAW_204218/" TargetMode="External"/><Relationship Id="rId39" Type="http://schemas.openxmlformats.org/officeDocument/2006/relationships/hyperlink" Target="http://www.consultant.ru/document/cons_doc_LAW_150570/" TargetMode="External"/><Relationship Id="rId21" Type="http://schemas.openxmlformats.org/officeDocument/2006/relationships/hyperlink" Target="http://www.consultant.ru/document/cons_doc_LAW_131119/" TargetMode="External"/><Relationship Id="rId34" Type="http://schemas.openxmlformats.org/officeDocument/2006/relationships/hyperlink" Target="https://rospsy.ru/sites/default/files/%D1%80%D0%B0%D1%81%D0%BF%D0%BE%D1%80%D1%8F%D0%B6%D0%B5%D0%BD%D0%B8%D0%B5_%D0%BD%D0%B0_%D1%81%D0%B0%D0%B9%D1%82.pdf" TargetMode="External"/><Relationship Id="rId42" Type="http://schemas.openxmlformats.org/officeDocument/2006/relationships/hyperlink" Target="https://www.rospsy.ru/index.php/node/407" TargetMode="External"/><Relationship Id="rId47" Type="http://schemas.openxmlformats.org/officeDocument/2006/relationships/hyperlink" Target="http://rospsy.ru/system/files/N+07-834_%D0%9C%D0%A0.docx" TargetMode="External"/><Relationship Id="rId50" Type="http://schemas.openxmlformats.org/officeDocument/2006/relationships/hyperlink" Target="http://rospsy.ru/system/files/N+07-871.docx" TargetMode="External"/><Relationship Id="rId55" Type="http://schemas.openxmlformats.org/officeDocument/2006/relationships/hyperlink" Target="https://login.consultant.ru/link/?req=doc&amp;base=LAW&amp;n=381462&amp;date=01.06.2021&amp;demo=1" TargetMode="External"/><Relationship Id="rId63" Type="http://schemas.openxmlformats.org/officeDocument/2006/relationships/hyperlink" Target="https://login.consultant.ru/link/?req=doc&amp;base=LAW&amp;n=381462&amp;date=01.06.2021&amp;demo=1&amp;dst=100476&amp;fld=134" TargetMode="External"/><Relationship Id="rId68" Type="http://schemas.openxmlformats.org/officeDocument/2006/relationships/hyperlink" Target="https://login.consultant.ru/link/?req=doc&amp;base=LAW&amp;n=185098&amp;date=01.06.2021&amp;demo=1&amp;dst=100010&amp;fld=134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docs.cntd.ru/document/42027781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2778/" TargetMode="External"/><Relationship Id="rId29" Type="http://schemas.openxmlformats.org/officeDocument/2006/relationships/hyperlink" Target="http://www.consultant.ru/document/cons_doc_LAW_175316/" TargetMode="External"/><Relationship Id="rId11" Type="http://schemas.openxmlformats.org/officeDocument/2006/relationships/hyperlink" Target="http://www.consultant.ru/document/cons_doc_LAW_140174/" TargetMode="External"/><Relationship Id="rId24" Type="http://schemas.openxmlformats.org/officeDocument/2006/relationships/hyperlink" Target="http://www.consultant.ru/document/cons_doc_LAW_180402/" TargetMode="External"/><Relationship Id="rId32" Type="http://schemas.openxmlformats.org/officeDocument/2006/relationships/hyperlink" Target="https://rospsy.ru/sites/default/files/%D0%9F%D1%80%D0%B8%D0%BA%D0%B0%D0%B7%20%D0%9C%D0%B8%D0%BD%D0%BE%D0%B1%D1%80%D0%BD%D0%B0%D1%83%D0%BA%D0%B8%20%D0%A0%D0%BE%D1%81%D1%81%D0%B8%D0%B8%20%D0%BE%D1%82%2017.05.2012%20%E2%84%96%20413%20%C2%AB%D0%9E%D0%B1%20%D1%83%D1%82%D0%B2%D0%B5%D1%80%D0%B6%D0%B4%D0%B5%D0%BD%D0%B8%D0%B8%20%D0%B8%20%D0%B2%D0%B2%D0%B5%D0%B4%D0%B5%D0%BD%D0%B8%D0%B8%20%D0%B2%20%D0%B4%D0%B5%D0%B9%D1%81%D1%82%D0%B2%D0%B8%D0%B5%20%D0%A4%D0%93%D0%9E%D0%A1%20%D1%81%D1%80%D0%B5%D0%B4%D0%BD%D0%B5%D0%B3%D0%BE%20%D0%BE%D0%B1%D1%89%D0%B5%D0%B3%D0%BE%20%D0%BE%D0%B1%D1%80%D0%B0%D0%B7%D0%BE%D0%B2%D0%B0%D0%BD%D0%B8%D1%8F%C2%BB%20(1).pdf" TargetMode="External"/><Relationship Id="rId37" Type="http://schemas.openxmlformats.org/officeDocument/2006/relationships/hyperlink" Target="http://www.consultant.ru/document/cons_doc_LAW_105703/" TargetMode="External"/><Relationship Id="rId40" Type="http://schemas.openxmlformats.org/officeDocument/2006/relationships/hyperlink" Target="http://www.consultant.ru/document/cons_doc_LAW_176809/" TargetMode="External"/><Relationship Id="rId45" Type="http://schemas.openxmlformats.org/officeDocument/2006/relationships/hyperlink" Target="http://rospsy.ru/system/files/+07-149.pdf" TargetMode="External"/><Relationship Id="rId53" Type="http://schemas.openxmlformats.org/officeDocument/2006/relationships/hyperlink" Target="https://login.consultant.ru/link/?req=doc&amp;base=LAW&amp;n=381462&amp;date=01.06.2021&amp;demo=1&amp;dst=100649&amp;fld=134" TargetMode="External"/><Relationship Id="rId58" Type="http://schemas.openxmlformats.org/officeDocument/2006/relationships/hyperlink" Target="https://login.consultant.ru/link/?req=doc&amp;base=LAW&amp;n=198999&amp;date=01.06.2021&amp;demo=1" TargetMode="External"/><Relationship Id="rId66" Type="http://schemas.openxmlformats.org/officeDocument/2006/relationships/hyperlink" Target="https://login.consultant.ru/link/?req=doc&amp;base=LAW&amp;n=374875&amp;date=01.06.2021&amp;demo=1&amp;dst=100015&amp;fld=134" TargetMode="External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27915/" TargetMode="External"/><Relationship Id="rId23" Type="http://schemas.openxmlformats.org/officeDocument/2006/relationships/hyperlink" Target="http://www.consultant.ru/document/cons_doc_LAW_167897/" TargetMode="External"/><Relationship Id="rId28" Type="http://schemas.openxmlformats.org/officeDocument/2006/relationships/hyperlink" Target="http://www.consultant.ru/document/cons_doc_LAW_110255/" TargetMode="External"/><Relationship Id="rId36" Type="http://schemas.openxmlformats.org/officeDocument/2006/relationships/hyperlink" Target="http://www.consultant.ru/cons/cgi/online.cgi?req=doc&amp;base=EXP&amp;n=372738" TargetMode="External"/><Relationship Id="rId49" Type="http://schemas.openxmlformats.org/officeDocument/2006/relationships/hyperlink" Target="http://rospsy.ru/system/files/N+%D0%90%D0%9A-923+07.pdf" TargetMode="External"/><Relationship Id="rId57" Type="http://schemas.openxmlformats.org/officeDocument/2006/relationships/hyperlink" Target="https://login.consultant.ru/link/?req=doc&amp;base=LAW&amp;n=185098&amp;date=01.06.2021&amp;demo=1&amp;dst=100010&amp;fld=134" TargetMode="External"/><Relationship Id="rId61" Type="http://schemas.openxmlformats.org/officeDocument/2006/relationships/hyperlink" Target="https://login.consultant.ru/link/?req=doc&amp;base=LAW&amp;n=332299&amp;date=01.06.2021&amp;demo=1&amp;dst=100024&amp;fld=134" TargetMode="External"/><Relationship Id="rId10" Type="http://schemas.openxmlformats.org/officeDocument/2006/relationships/hyperlink" Target="https://rospsy.ru/sites/default/files/%D0%9A%D0%BE%D0%BD%D0%B2%D0%B5%D0%BD%D1%86%D0%B8%D0%B5%D0%B9%20%D0%9E%D0%9E%D0%9D%20%C2%AB%D0%9E%20%D0%BF%D1%80%D0%B0%D0%B2%D0%B0%D1%85%20%D1%80%D0%B5%D0%B1%D0%B5%D0%BD%D0%BA%D0%B0%C2%BB.pdf" TargetMode="External"/><Relationship Id="rId19" Type="http://schemas.openxmlformats.org/officeDocument/2006/relationships/hyperlink" Target="http://www.consultant.ru/document/cons_doc_LAW_200485/" TargetMode="External"/><Relationship Id="rId31" Type="http://schemas.openxmlformats.org/officeDocument/2006/relationships/hyperlink" Target="http://www.consultant.ru/cons/cgi/online.cgi?req=doc&amp;base=ARB&amp;n=568208" TargetMode="External"/><Relationship Id="rId44" Type="http://schemas.openxmlformats.org/officeDocument/2006/relationships/hyperlink" Target="http://rospsy.ru/system/files/N+%D0%92%D0%9A-1507.docx" TargetMode="External"/><Relationship Id="rId52" Type="http://schemas.openxmlformats.org/officeDocument/2006/relationships/hyperlink" Target="https://monm.rk.gov.ru/file/5_%D0%A0%D0%B0%D1%81%D0%BF.%20%D0%A1%D0%9C%20%D0%A0%D0%9A%20%D0%BE%D1%82%2023.12.2016%20%E2%84%96%201660-%D1%80.pdf" TargetMode="External"/><Relationship Id="rId60" Type="http://schemas.openxmlformats.org/officeDocument/2006/relationships/hyperlink" Target="https://login.consultant.ru/link/?req=doc&amp;base=LAW&amp;n=198999&amp;date=01.06.2021&amp;demo=1&amp;dst=100078&amp;fld=134" TargetMode="External"/><Relationship Id="rId65" Type="http://schemas.openxmlformats.org/officeDocument/2006/relationships/hyperlink" Target="https://krippo.ru/index.php/practicheskaya-psihologiya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399/" TargetMode="External"/><Relationship Id="rId14" Type="http://schemas.openxmlformats.org/officeDocument/2006/relationships/hyperlink" Target="http://www.consultant.ru/document/cons_doc_LAW_23509/" TargetMode="External"/><Relationship Id="rId22" Type="http://schemas.openxmlformats.org/officeDocument/2006/relationships/hyperlink" Target="https://rospsy.ru/sites/default/files/%D0%9A%D0%9E%D0%9D%D0%A6%D0%95%D0%9F%D0%A6%D0%98%D0%AF%20%D0%BF%D1%81%D0%B8%D1%85%D0%BE%D0%BB%D0%BE%D0%B3%D0%B8%D1%87%D0%B5%D1%81%D0%BA%D0%BE%D0%B9%20%D1%81%D0%BB%D1%83%D0%B6%D0%B1%D1%8B%20(1).pdf" TargetMode="External"/><Relationship Id="rId27" Type="http://schemas.openxmlformats.org/officeDocument/2006/relationships/hyperlink" Target="http://www.consultant.ru/document/cons_doc_LAW_154637/" TargetMode="External"/><Relationship Id="rId30" Type="http://schemas.openxmlformats.org/officeDocument/2006/relationships/hyperlink" Target="http://www.consultant.ru/document/cons_doc_LAW_96801/" TargetMode="External"/><Relationship Id="rId35" Type="http://schemas.openxmlformats.org/officeDocument/2006/relationships/hyperlink" Target="http://www.consultant.ru/document/cons_doc_LAW_198999/" TargetMode="External"/><Relationship Id="rId43" Type="http://schemas.openxmlformats.org/officeDocument/2006/relationships/hyperlink" Target="https://rospsy.ru/sites/default/files/%D0%9F%D1%80%D0%B8%D0%BA%D0%B0%D0%B7%20%D0%9C%D0%B8%D0%BD%D0%B8%D1%81%D1%82%D0%B5%D1%80%D1%81%D1%82%D0%B2%D0%B0%20%D0%BF%D1%80%D0%BE%D1%81%D0%B2%D0%B5%D1%89%D0%B5%D0%BD%D0%B8%D1%8F%20%20%E2%84%96%20115%20%D0%BE%D1%82%2022.03.2021.pdf" TargetMode="External"/><Relationship Id="rId48" Type="http://schemas.openxmlformats.org/officeDocument/2006/relationships/hyperlink" Target="http://rospsy.ru/system/files/N+03-132.doc" TargetMode="External"/><Relationship Id="rId56" Type="http://schemas.openxmlformats.org/officeDocument/2006/relationships/hyperlink" Target="https://login.consultant.ru/link/?req=doc&amp;base=LAW&amp;n=381462&amp;date=01.06.2021&amp;demo=1&amp;dst=100588&amp;fld=134" TargetMode="External"/><Relationship Id="rId64" Type="http://schemas.openxmlformats.org/officeDocument/2006/relationships/hyperlink" Target="https://login.consultant.ru/link/?req=doc&amp;base=LAW&amp;n=381462&amp;date=01.06.2021&amp;demo=1&amp;dst=100617&amp;fld=134" TargetMode="External"/><Relationship Id="rId69" Type="http://schemas.openxmlformats.org/officeDocument/2006/relationships/hyperlink" Target="https://docs.cntd.ru/document/420395219" TargetMode="External"/><Relationship Id="rId8" Type="http://schemas.openxmlformats.org/officeDocument/2006/relationships/hyperlink" Target="http://www.consultant.ru/document/cons_doc_LAW_9959/" TargetMode="External"/><Relationship Id="rId51" Type="http://schemas.openxmlformats.org/officeDocument/2006/relationships/hyperlink" Target="https://monm.rk.gov.ru/file/3_%D1%80%D0%B0%D1%81%D0%BF.%20%D0%A1%D0%9C%20%D0%A0%D0%9A%20873-%D1%80%20%D0%BF%D0%BB%D0%B0%D0%BD%20%D1%81%D1%82%D1%80%D0%B0%D1%82%D0%B5%D0%B3%D0%B8%D1%8F%20%D0%A0%D0%9A.pdf" TargetMode="External"/><Relationship Id="rId72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5142/" TargetMode="External"/><Relationship Id="rId17" Type="http://schemas.openxmlformats.org/officeDocument/2006/relationships/hyperlink" Target="http://www.consultant.ru/document/cons_doc_LAW_108808/" TargetMode="External"/><Relationship Id="rId25" Type="http://schemas.openxmlformats.org/officeDocument/2006/relationships/hyperlink" Target="http://www.consultant.ru/document/cons_doc_LAW_214734/" TargetMode="External"/><Relationship Id="rId33" Type="http://schemas.openxmlformats.org/officeDocument/2006/relationships/hyperlink" Target="http://www.consultant.ru/document/cons_doc_LAW_185098/" TargetMode="External"/><Relationship Id="rId38" Type="http://schemas.openxmlformats.org/officeDocument/2006/relationships/hyperlink" Target="http://www.consultant.ru/document/cons_doc_LAW_175797/" TargetMode="External"/><Relationship Id="rId46" Type="http://schemas.openxmlformats.org/officeDocument/2006/relationships/hyperlink" Target="http://rospsy.ru/system/files/N+%D0%92%D0%9A-107407.docx" TargetMode="External"/><Relationship Id="rId59" Type="http://schemas.openxmlformats.org/officeDocument/2006/relationships/hyperlink" Target="https://login.consultant.ru/link/?req=doc&amp;base=LAW&amp;n=198999&amp;date=01.06.2021&amp;demo=1&amp;dst=100077&amp;fld=134" TargetMode="External"/><Relationship Id="rId67" Type="http://schemas.openxmlformats.org/officeDocument/2006/relationships/hyperlink" Target="https://login.consultant.ru/link/?req=doc&amp;base=LAW&amp;n=371594&amp;date=01.06.2021&amp;demo=1&amp;dst=100048&amp;fld=134" TargetMode="External"/><Relationship Id="rId20" Type="http://schemas.openxmlformats.org/officeDocument/2006/relationships/hyperlink" Target="http://www.consultant.ru/document/cons_doc_LAW_130516/" TargetMode="External"/><Relationship Id="rId41" Type="http://schemas.openxmlformats.org/officeDocument/2006/relationships/hyperlink" Target="http://www.consultant.ru/document/cons_doc_LAW_332299/" TargetMode="External"/><Relationship Id="rId54" Type="http://schemas.openxmlformats.org/officeDocument/2006/relationships/hyperlink" Target="https://login.consultant.ru/link/?req=doc&amp;base=LAW&amp;n=150570&amp;date=01.06.2021&amp;demo=1" TargetMode="External"/><Relationship Id="rId62" Type="http://schemas.openxmlformats.org/officeDocument/2006/relationships/hyperlink" Target="https://login.consultant.ru/link/?req=doc&amp;base=LAW&amp;n=332299&amp;date=01.06.2021&amp;demo=1" TargetMode="External"/><Relationship Id="rId70" Type="http://schemas.openxmlformats.org/officeDocument/2006/relationships/hyperlink" Target="https://docs.cntd.ru/document/420395219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16008</Words>
  <Characters>91247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2015-10-24T13:48:00Z</cp:lastPrinted>
  <dcterms:created xsi:type="dcterms:W3CDTF">2015-10-22T18:34:00Z</dcterms:created>
  <dcterms:modified xsi:type="dcterms:W3CDTF">2021-09-09T19:14:00Z</dcterms:modified>
</cp:coreProperties>
</file>