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C2" w:rsidRDefault="00A94019" w:rsidP="00D06C18">
      <w:pPr>
        <w:spacing w:after="0" w:line="10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C18" w:rsidRDefault="00D06C18" w:rsidP="00D06C18">
      <w:pPr>
        <w:spacing w:after="0" w:line="10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D06C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8919056"/>
            <wp:effectExtent l="0" t="0" r="0" b="0"/>
            <wp:docPr id="1" name="Рисунок 1" descr="D:\папка 2021-2022\Новые положения 2021 год\Новые положения №2 сканированные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2021-2022\Новые положения 2021 год\Новые положения №2 сканированные\№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18" w:rsidRDefault="00D06C18" w:rsidP="00D06C18">
      <w:pPr>
        <w:spacing w:after="0" w:line="10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D06C18" w:rsidRDefault="00D06C18" w:rsidP="00D06C18">
      <w:pPr>
        <w:spacing w:after="0" w:line="10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D06C18" w:rsidRDefault="00D06C18" w:rsidP="00D06C18">
      <w:pPr>
        <w:spacing w:after="0" w:line="100" w:lineRule="atLeast"/>
        <w:ind w:right="28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6C18" w:rsidRDefault="00D06C18" w:rsidP="00D06C18">
      <w:pPr>
        <w:spacing w:after="0" w:line="10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выставками творческих работ, конкурсами газет, листовок, плакатов, фотовыставками, книжными выставками и т.д.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2.7. В рамках предметной недели могут проводиться: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предметные олимпиады, викторины;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нетрадиционные уроки по предмету;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внеклассные мероприятия на параллели и между параллелями;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мастер-классы лучших учителей учебного заведения;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внеклассные мероприятия на параллели учебных классов и между параллелями;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массовые социально значимые или научно-познавательные мероприятия.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2.8. Варианты форм проведения предметной недели (декады):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нетрадиционные уроки по предмету;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внеклассные мероприятия на параллели учебных классов;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общешкольные мероприятия;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 </w:t>
      </w: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интегрированные мероприятия и уроки (возможно интегрирование образовательных областей в рамках одной предметной недели).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2.9. По окончании предметной недели (декады) на заседании методического объединения проводится анализ мероприятий, организованных в ходе недели.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>2.10. По итогам предметной недели (декады) заместителю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618C2">
        <w:rPr>
          <w:rFonts w:ascii="Times New Roman" w:hAnsi="Times New Roman" w:cs="Times New Roman"/>
          <w:sz w:val="24"/>
          <w:szCs w:val="24"/>
        </w:rPr>
        <w:t xml:space="preserve">Р руководитель МО сдаёт следующие документы: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план предметной недели;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планы или сценарии открытых мероприятий; </w:t>
      </w:r>
    </w:p>
    <w:p w:rsidR="00D618C2" w:rsidRP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списки учащихся, отличившихся в ходе подготовки и проведения предметной недели;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анализ итогов предметной недели (см. Приложения 2-3). </w:t>
      </w:r>
    </w:p>
    <w:p w:rsidR="00D618C2" w:rsidRP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C2">
        <w:rPr>
          <w:rFonts w:ascii="Times New Roman" w:hAnsi="Times New Roman" w:cs="Times New Roman"/>
          <w:b/>
          <w:sz w:val="24"/>
          <w:szCs w:val="24"/>
        </w:rPr>
        <w:t xml:space="preserve">3. Поощрение учителей и обучающихся по итогам предметных недель.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3.1. За проведенные мероприятия на уровне школы и личный вклад в организацию, и проведение предметной недели (декады) учителям начисляются баллы при распределении стимулирующей части ФОТ.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3.2. По результатам проведенной недели учитель может быть награжден грамотой за высокий уровень организации и проведения предметной недели.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3.3. Отличившиеся при проведении мероприятий обучающиеся могут быть награждены грамотами за активное участие и достигнутые успехи на основе представления учителей-предметников, а также поощрительными записями индивидуальных достижений в портфолио обучающегося.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b/>
          <w:sz w:val="24"/>
          <w:szCs w:val="24"/>
        </w:rPr>
        <w:t>4. Подведение итогов предметной недели</w:t>
      </w:r>
      <w:r w:rsidRPr="00D618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4.1. По итогам предметной недели наиболее активные ее участники награждаются памятными призами или грамотами (учителя – премиями).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4.2. По окончании предметной недели на заседании предметного методического объединения проводится анализ мероприятий, организованных в ходе недели.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4.3. По итогам предметной недели заместителю директора школы, который курирует ее проведение, сдаются следующие документы: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план предметной недели;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тексты заданий для проведения олимпиад и протоколы с их результатами;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 </w:t>
      </w: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планы и сценарий открытых мероприятий; </w:t>
      </w:r>
    </w:p>
    <w:p w:rsidR="00D618C2" w:rsidRDefault="00D618C2" w:rsidP="00153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анализ итогов предметной недели.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b/>
          <w:sz w:val="24"/>
          <w:szCs w:val="24"/>
        </w:rPr>
        <w:t>5. Заключительный раздел</w:t>
      </w:r>
      <w:r w:rsidRPr="00D618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5.1. Настоящее положение является нормативным локальным актом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D618C2">
        <w:rPr>
          <w:rFonts w:ascii="Times New Roman" w:hAnsi="Times New Roman" w:cs="Times New Roman"/>
          <w:sz w:val="24"/>
          <w:szCs w:val="24"/>
        </w:rPr>
        <w:t xml:space="preserve"> и не противоречит требованиям действующего законодательства РФ, Устава </w:t>
      </w:r>
      <w:r w:rsidR="00B80B6B">
        <w:rPr>
          <w:rFonts w:ascii="Times New Roman" w:hAnsi="Times New Roman" w:cs="Times New Roman"/>
          <w:sz w:val="24"/>
          <w:szCs w:val="24"/>
        </w:rPr>
        <w:t>МБОУ «Марьяновская школа»</w:t>
      </w:r>
      <w:r w:rsidRPr="00D618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5.2. Настоящее Положение вступает в силу с даты его утверждения директором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D618C2">
        <w:rPr>
          <w:rFonts w:ascii="Times New Roman" w:hAnsi="Times New Roman" w:cs="Times New Roman"/>
          <w:sz w:val="24"/>
          <w:szCs w:val="24"/>
        </w:rPr>
        <w:t xml:space="preserve"> и сохраняет свое действие в случаях изменения наименования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D618C2">
        <w:rPr>
          <w:rFonts w:ascii="Times New Roman" w:hAnsi="Times New Roman" w:cs="Times New Roman"/>
          <w:sz w:val="24"/>
          <w:szCs w:val="24"/>
        </w:rPr>
        <w:t xml:space="preserve">, реорганизации в форме преобразования и присоединения, а также расторжения трудового договора с директором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D618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5.3. Настоящее положение рассматривается на заседании Управляющего совета </w:t>
      </w:r>
      <w:r w:rsidR="00B80B6B">
        <w:rPr>
          <w:rFonts w:ascii="Times New Roman" w:hAnsi="Times New Roman" w:cs="Times New Roman"/>
          <w:sz w:val="24"/>
          <w:szCs w:val="24"/>
        </w:rPr>
        <w:t>школы</w:t>
      </w:r>
      <w:r w:rsidRPr="00D618C2">
        <w:rPr>
          <w:rFonts w:ascii="Times New Roman" w:hAnsi="Times New Roman" w:cs="Times New Roman"/>
          <w:sz w:val="24"/>
          <w:szCs w:val="24"/>
        </w:rPr>
        <w:t xml:space="preserve">, педагогического совета, согласуется с ПК </w:t>
      </w:r>
      <w:r w:rsidR="00B80B6B">
        <w:rPr>
          <w:rFonts w:ascii="Times New Roman" w:hAnsi="Times New Roman" w:cs="Times New Roman"/>
          <w:sz w:val="24"/>
          <w:szCs w:val="24"/>
        </w:rPr>
        <w:t>школы</w:t>
      </w:r>
      <w:r w:rsidRPr="00D618C2">
        <w:rPr>
          <w:rFonts w:ascii="Times New Roman" w:hAnsi="Times New Roman" w:cs="Times New Roman"/>
          <w:sz w:val="24"/>
          <w:szCs w:val="24"/>
        </w:rPr>
        <w:t xml:space="preserve"> и утверждается директором </w:t>
      </w:r>
      <w:r w:rsidR="00B80B6B">
        <w:rPr>
          <w:rFonts w:ascii="Times New Roman" w:hAnsi="Times New Roman" w:cs="Times New Roman"/>
          <w:sz w:val="24"/>
          <w:szCs w:val="24"/>
        </w:rPr>
        <w:t>школы</w:t>
      </w:r>
      <w:r w:rsidRPr="00D618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lastRenderedPageBreak/>
        <w:t xml:space="preserve">5.4. Настоящее положение может быть изменено и дополнено в соответствии с вновь изданными нормативными актами и законами. </w:t>
      </w:r>
    </w:p>
    <w:p w:rsidR="00D618C2" w:rsidRDefault="00D618C2" w:rsidP="00E50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5.5. Вопросы, не урегулированные в настоящем Положении, подлежат регулированию в соответствии с действующим законодательством РФ, Уставом </w:t>
      </w:r>
      <w:r w:rsidR="00B80B6B">
        <w:rPr>
          <w:rFonts w:ascii="Times New Roman" w:hAnsi="Times New Roman" w:cs="Times New Roman"/>
          <w:sz w:val="24"/>
          <w:szCs w:val="24"/>
        </w:rPr>
        <w:t>МБОУ «Марьяновская школа»</w:t>
      </w:r>
      <w:r w:rsidRPr="00D618C2">
        <w:rPr>
          <w:rFonts w:ascii="Times New Roman" w:hAnsi="Times New Roman" w:cs="Times New Roman"/>
          <w:sz w:val="24"/>
          <w:szCs w:val="24"/>
        </w:rPr>
        <w:t xml:space="preserve"> и иными 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18C2" w:rsidRDefault="00D618C2" w:rsidP="00D6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C2" w:rsidRDefault="00D618C2" w:rsidP="00D6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C2" w:rsidRDefault="00D618C2" w:rsidP="00D6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708" w:rsidRDefault="00AE7708" w:rsidP="00AE77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E7708" w:rsidRPr="00AE7708" w:rsidRDefault="00D618C2" w:rsidP="00D618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708">
        <w:rPr>
          <w:rFonts w:ascii="Times New Roman" w:hAnsi="Times New Roman" w:cs="Times New Roman"/>
          <w:b/>
          <w:sz w:val="24"/>
          <w:szCs w:val="24"/>
        </w:rPr>
        <w:t xml:space="preserve">План проведения предметной методической недели учителей </w:t>
      </w:r>
    </w:p>
    <w:p w:rsidR="00AE7708" w:rsidRDefault="00D618C2" w:rsidP="00D6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>Сроки проведения недели_____________________________________________</w:t>
      </w:r>
      <w:r w:rsidR="00AE7708">
        <w:rPr>
          <w:rFonts w:ascii="Times New Roman" w:hAnsi="Times New Roman" w:cs="Times New Roman"/>
          <w:sz w:val="24"/>
          <w:szCs w:val="24"/>
        </w:rPr>
        <w:t>_________________</w:t>
      </w:r>
      <w:r w:rsidRPr="00D618C2">
        <w:rPr>
          <w:rFonts w:ascii="Times New Roman" w:hAnsi="Times New Roman" w:cs="Times New Roman"/>
          <w:sz w:val="24"/>
          <w:szCs w:val="24"/>
        </w:rPr>
        <w:t xml:space="preserve"> Эпиграф___________________________________________________________</w:t>
      </w:r>
      <w:r w:rsidR="00AE7708">
        <w:rPr>
          <w:rFonts w:ascii="Times New Roman" w:hAnsi="Times New Roman" w:cs="Times New Roman"/>
          <w:sz w:val="24"/>
          <w:szCs w:val="24"/>
        </w:rPr>
        <w:t>__________________</w:t>
      </w:r>
      <w:r w:rsidRPr="00D618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  <w:r w:rsidR="00AE7708">
        <w:rPr>
          <w:rFonts w:ascii="Times New Roman" w:hAnsi="Times New Roman" w:cs="Times New Roman"/>
          <w:sz w:val="24"/>
          <w:szCs w:val="24"/>
        </w:rPr>
        <w:t>__________________</w:t>
      </w:r>
      <w:r w:rsidRPr="00D618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8C2" w:rsidRDefault="00D618C2" w:rsidP="00D6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>Цель проведения недели___</w:t>
      </w:r>
      <w:r w:rsidR="00AE770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E7708" w:rsidRDefault="00AE7708" w:rsidP="00D6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AE7708" w:rsidRDefault="00AE7708" w:rsidP="00D6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708" w:rsidRDefault="00AE7708" w:rsidP="00AE7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недели</w:t>
      </w:r>
    </w:p>
    <w:p w:rsidR="00AE7708" w:rsidRDefault="00AE7708" w:rsidP="00AE7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1530"/>
        <w:gridCol w:w="1796"/>
        <w:gridCol w:w="1797"/>
        <w:gridCol w:w="1882"/>
        <w:gridCol w:w="1550"/>
      </w:tblGrid>
      <w:tr w:rsidR="00AE7708" w:rsidTr="00AE7708">
        <w:tc>
          <w:tcPr>
            <w:tcW w:w="1897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27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4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75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40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Дата Время проведения</w:t>
            </w:r>
          </w:p>
        </w:tc>
        <w:tc>
          <w:tcPr>
            <w:tcW w:w="1639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</w:p>
        </w:tc>
      </w:tr>
      <w:tr w:rsidR="00AE7708" w:rsidTr="00AE7708">
        <w:tc>
          <w:tcPr>
            <w:tcW w:w="1897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AE7708" w:rsidRPr="00AE7708" w:rsidRDefault="00AE7708" w:rsidP="00AE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708" w:rsidRDefault="00AE7708" w:rsidP="00AE7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708" w:rsidRPr="00AE7708" w:rsidRDefault="00AE7708" w:rsidP="00AE77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708">
        <w:rPr>
          <w:rFonts w:ascii="Times New Roman" w:hAnsi="Times New Roman" w:cs="Times New Roman"/>
          <w:b/>
          <w:sz w:val="24"/>
          <w:szCs w:val="24"/>
        </w:rPr>
        <w:t xml:space="preserve">Анкета по результатам участия педагога в предметной методической неделе 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Учитель ______________________ 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Предмет ______________________ 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E7708">
        <w:rPr>
          <w:rFonts w:ascii="Times New Roman" w:hAnsi="Times New Roman" w:cs="Times New Roman"/>
          <w:sz w:val="24"/>
          <w:szCs w:val="24"/>
        </w:rPr>
        <w:t>Назовите мероприятия, проведенные в рамках предметной методической недели: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E7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>2. Какие мероприятия, подготовленные вами, отвечали целям и задачам методической недели?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E7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3.Какие мероприятия не удались и почему? _____________________________________________________________________________________ 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4. С какими проблемами вы столкнулись при подготовке недели? _____________________________________________________________________________________ 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6. Какая помощь вам необходима для более качественной подготовки к участию? _____________________________________________________________________________________ </w:t>
      </w:r>
    </w:p>
    <w:p w:rsid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>7. Предложения и пожелания на будущее.</w:t>
      </w:r>
    </w:p>
    <w:p w:rsidR="00AE7708" w:rsidRP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8. Назовите классы, которые, по вашему мнению, наиболее активно проявили себя в неделе: </w:t>
      </w:r>
    </w:p>
    <w:p w:rsid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AE7708" w:rsidTr="00AE7708">
        <w:tc>
          <w:tcPr>
            <w:tcW w:w="3474" w:type="dxa"/>
          </w:tcPr>
          <w:p w:rsidR="00AE7708" w:rsidRDefault="00AE7708" w:rsidP="00AE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74" w:type="dxa"/>
          </w:tcPr>
          <w:p w:rsidR="00AE7708" w:rsidRDefault="00AE7708" w:rsidP="00AE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74" w:type="dxa"/>
          </w:tcPr>
          <w:p w:rsidR="00AE7708" w:rsidRPr="00AE7708" w:rsidRDefault="00AE7708" w:rsidP="00AE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AE7708" w:rsidRDefault="00AE7708" w:rsidP="00AE7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708" w:rsidTr="00AE7708">
        <w:tc>
          <w:tcPr>
            <w:tcW w:w="3474" w:type="dxa"/>
          </w:tcPr>
          <w:p w:rsidR="00AE7708" w:rsidRDefault="00AE7708" w:rsidP="00AE7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E7708" w:rsidRDefault="00AE7708" w:rsidP="00AE7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E7708" w:rsidRDefault="00AE7708" w:rsidP="00AE7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708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708" w:rsidRPr="007F2B0D" w:rsidRDefault="00AE7708" w:rsidP="007F2B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2B0D">
        <w:rPr>
          <w:rFonts w:ascii="Times New Roman" w:hAnsi="Times New Roman" w:cs="Times New Roman"/>
          <w:b/>
          <w:sz w:val="24"/>
          <w:szCs w:val="24"/>
        </w:rPr>
        <w:t xml:space="preserve">Примерные активные формы проведения мероприятий в рамках недели: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1. Предметные вечера;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2. Защита стенных газет классов по теме недели;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3. Интеллектуальные марафоны по предметам;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4. Конкурсы эрудитов, чтецов, певцов и т.п.;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5. Литературные гостиные;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6. </w:t>
      </w:r>
      <w:r w:rsidR="002D7EDC" w:rsidRPr="007F2B0D">
        <w:rPr>
          <w:rFonts w:ascii="Times New Roman" w:hAnsi="Times New Roman" w:cs="Times New Roman"/>
          <w:sz w:val="24"/>
          <w:szCs w:val="24"/>
        </w:rPr>
        <w:t>КВНы</w:t>
      </w:r>
      <w:r w:rsidRPr="007F2B0D">
        <w:rPr>
          <w:rFonts w:ascii="Times New Roman" w:hAnsi="Times New Roman" w:cs="Times New Roman"/>
          <w:sz w:val="24"/>
          <w:szCs w:val="24"/>
        </w:rPr>
        <w:t xml:space="preserve"> по теме недели;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7. Защита творческих проектов;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8. Встречи с писателями, поэтами, литературоведами;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9. Встречи с бывшими выпускниками – студентами вузов;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lastRenderedPageBreak/>
        <w:t xml:space="preserve">10.Театрализованные представления по теме недели и др.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2B0D">
        <w:rPr>
          <w:rFonts w:ascii="Times New Roman" w:hAnsi="Times New Roman" w:cs="Times New Roman"/>
          <w:b/>
          <w:sz w:val="24"/>
          <w:szCs w:val="24"/>
        </w:rPr>
        <w:t xml:space="preserve">Формы демонстрации профессиональных достижений, которые можно использовать в рамках недели: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1. Открытые уроки;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2. Методические ринги по актуальным вопросам методики преподавания предмета;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3. Конференции по темам самообразования;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4. Защита педагогического, методического проекта;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5. Проблемный семинар;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6. Методический капустник;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7. Творческая презентация; </w:t>
      </w:r>
    </w:p>
    <w:p w:rsidR="007F2B0D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8. Авторская мастерская; </w:t>
      </w:r>
    </w:p>
    <w:p w:rsidR="00AE7708" w:rsidRPr="007F2B0D" w:rsidRDefault="00AE7708" w:rsidP="00AE7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>9. Круглые столы по актуальным проблемам образования и развития школы и др.</w:t>
      </w:r>
    </w:p>
    <w:sectPr w:rsidR="00AE7708" w:rsidRPr="007F2B0D" w:rsidSect="00D618C2">
      <w:pgSz w:w="11906" w:h="16838"/>
      <w:pgMar w:top="851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672BE"/>
    <w:multiLevelType w:val="hybridMultilevel"/>
    <w:tmpl w:val="F2648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8C2"/>
    <w:rsid w:val="001533E0"/>
    <w:rsid w:val="002D7EDC"/>
    <w:rsid w:val="002E1EAD"/>
    <w:rsid w:val="00332037"/>
    <w:rsid w:val="003C570A"/>
    <w:rsid w:val="007F2B0D"/>
    <w:rsid w:val="00A94019"/>
    <w:rsid w:val="00AE7708"/>
    <w:rsid w:val="00B44013"/>
    <w:rsid w:val="00B80B6B"/>
    <w:rsid w:val="00D06C18"/>
    <w:rsid w:val="00D618C2"/>
    <w:rsid w:val="00E5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EF79"/>
  <w15:docId w15:val="{B42C3916-8259-4F12-BB40-FB6C543C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77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CD215-76C8-4B92-91C2-B38B5F6AE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юкон</dc:creator>
  <cp:lastModifiedBy>Пользователь</cp:lastModifiedBy>
  <cp:revision>12</cp:revision>
  <dcterms:created xsi:type="dcterms:W3CDTF">2018-02-21T17:02:00Z</dcterms:created>
  <dcterms:modified xsi:type="dcterms:W3CDTF">2021-08-02T18:11:00Z</dcterms:modified>
</cp:coreProperties>
</file>