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CBD" w:rsidRDefault="00BE3CBD" w:rsidP="00AF1D18">
      <w:pPr>
        <w:shd w:val="clear" w:color="auto" w:fill="FFFFFF" w:themeFill="background1"/>
        <w:jc w:val="center"/>
        <w:textAlignment w:val="baseline"/>
        <w:rPr>
          <w:rStyle w:val="a8"/>
          <w:bdr w:val="none" w:sz="0" w:space="0" w:color="auto" w:frame="1"/>
        </w:rPr>
      </w:pPr>
      <w:r w:rsidRPr="00BE3CBD">
        <w:rPr>
          <w:rStyle w:val="a8"/>
          <w:bdr w:val="none" w:sz="0" w:space="0" w:color="auto" w:frame="1"/>
        </w:rPr>
        <w:t xml:space="preserve">ПАМЯТКА ДЛЯ </w:t>
      </w:r>
      <w:r w:rsidR="00D83796">
        <w:rPr>
          <w:rStyle w:val="a8"/>
          <w:bdr w:val="none" w:sz="0" w:space="0" w:color="auto" w:frame="1"/>
        </w:rPr>
        <w:t>ПЕДАГОГА</w:t>
      </w:r>
    </w:p>
    <w:p w:rsidR="00D83796" w:rsidRPr="00BE3CBD" w:rsidRDefault="00D83796" w:rsidP="00AF1D18">
      <w:pPr>
        <w:shd w:val="clear" w:color="auto" w:fill="FFFFFF" w:themeFill="background1"/>
        <w:jc w:val="center"/>
        <w:textAlignment w:val="baseline"/>
      </w:pP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rStyle w:val="a8"/>
          <w:bdr w:val="none" w:sz="0" w:space="0" w:color="auto" w:frame="1"/>
        </w:rPr>
        <w:t xml:space="preserve">Как помочь </w:t>
      </w:r>
      <w:r w:rsidR="00D83796">
        <w:rPr>
          <w:rStyle w:val="a8"/>
          <w:bdr w:val="none" w:sz="0" w:space="0" w:color="auto" w:frame="1"/>
        </w:rPr>
        <w:t>учащимся</w:t>
      </w:r>
      <w:r w:rsidRPr="00BE3CBD">
        <w:rPr>
          <w:rStyle w:val="a8"/>
          <w:bdr w:val="none" w:sz="0" w:space="0" w:color="auto" w:frame="1"/>
        </w:rPr>
        <w:t xml:space="preserve"> в процессе подготовки к </w:t>
      </w:r>
      <w:r>
        <w:rPr>
          <w:rStyle w:val="a8"/>
          <w:bdr w:val="none" w:sz="0" w:space="0" w:color="auto" w:frame="1"/>
        </w:rPr>
        <w:t>экзаменам</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 xml:space="preserve">В процессе обучения и при сдаче экзаменов большую роль играет, во-первых, знание или, точнее, понимание того, что надо делать, и, во-вторых, </w:t>
      </w:r>
      <w:r w:rsidR="00027EF0" w:rsidRPr="00BE3CBD">
        <w:rPr>
          <w:bdr w:val="none" w:sz="0" w:space="0" w:color="auto" w:frame="1"/>
        </w:rPr>
        <w:t>умение — это</w:t>
      </w:r>
      <w:r w:rsidRPr="00BE3CBD">
        <w:rPr>
          <w:bdr w:val="none" w:sz="0" w:space="0" w:color="auto" w:frame="1"/>
        </w:rPr>
        <w:t xml:space="preserve"> делать. Поэтому учителям следует активнее вводить тестовые технологии в систему обучения, ведь не зря говорят, что нельзя научиться плавать, стоя на берегу. Такие тренировки по выполнению тестовых заданий позволят учащимся реально повысить тестовый балл. Зная типовые конструкции тестовых заданий, ученик во время экзамена практически не будет тратить время на выполнение инструкции. Во время таких тренировок формируются соответствующие психотехнические навыки саморегуляции и самоконтроля. Психотехнические навыки не только повышают эффективность подготовки к экзаменам, позволяют наиболее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овладевать собственными эмоциями. Важно репетировать еще и потому, что в психологии известен такой факт: если запоминание информации и ее воспроизведение происходят в сходных условиях, то воспроизведение будет более успешным. Преподаватели обычно объясняют провал на экзамене низким уровнем знаний сдающего. Да, хорошее знание материала необходимо для успеха, но это знание нужно еще и продемонстрировать. Беспокойство и тревога в ситуации экзамена могут быть еще большими врагами, чем не самое блестящее знание предмета. Уверенность в себе — это слишком серьезная вещь, которую при всем желании уже невозможно сформировать в оставшееся до экзамена время. Для развития у учащихся уверенности в себе могут проводиться длительные психологические тренинги и специальные консультации для родителей. В ваших возможностях научить ученика справиться с излишним волнением при подготовке к сдаче экзаменов. Как это можно сделать?</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1. Если накануне экзамена ученик постоянно думает и говорит о провале, посоветуйте ему постараться не думать о плохом. Конечно, это будет трудно. Опишите ему картину будущего легкого и удачного ответа. Пусть он почаще и сам воображает себе образ «желаемого будущего» во всех подробностях — как он, волнуясь, входит в класс, садится на место. И тут страх пропадает, все мысли ясные, ответы четко представляются уверенному в себе человеку. Расскажите учащимся, как вы оцениваете их мысли о возможном провале — они не только мешают готовиться к экзамену, создавая постоянное напряжение, но и разрешают ученику готовиться спустя рукава, ведь все равно впереди ждет неудача.</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 xml:space="preserve">2. Если волнение все же не покидает выпускника, то предложите ему прием, называемый «доведение до абсурда». </w:t>
      </w:r>
      <w:r w:rsidR="007D4733" w:rsidRPr="00BE3CBD">
        <w:rPr>
          <w:bdr w:val="none" w:sz="0" w:space="0" w:color="auto" w:frame="1"/>
        </w:rPr>
        <w:t>Главная</w:t>
      </w:r>
      <w:bookmarkStart w:id="0" w:name="_GoBack"/>
      <w:bookmarkEnd w:id="0"/>
      <w:r w:rsidRPr="00BE3CBD">
        <w:rPr>
          <w:bdr w:val="none" w:sz="0" w:space="0" w:color="auto" w:frame="1"/>
        </w:rPr>
        <w:t xml:space="preserve"> задача — как можно сильнее напугать себя. Хорошо заниматься этим упражнением вдвоем — напугайте друг друга посильнее. Этот прием обязательно приведет вас обоих к мысли, что бояться на самом деле нечего и не все так ужасно. Кстати, если старшеклассник поражает вас каменным спокойствием — это не так уж и хорошо. Отсутствие некоторого волнения на экзамене часто мешает хорошим ответам.</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3. Если учащийся заранее рассматривает экзаменаторов (тестотехников) как своих врагов, ничего хорошего из этого не выйдет. Поговорите с пессимистом, объясните ему, что все преподаватели тоже сдавали экзамены и помнят свои ощущения</w:t>
      </w:r>
      <w:r>
        <w:rPr>
          <w:bdr w:val="none" w:sz="0" w:space="0" w:color="auto" w:frame="1"/>
        </w:rPr>
        <w:t>.</w:t>
      </w:r>
      <w:r w:rsidRPr="00BE3CBD">
        <w:rPr>
          <w:bdr w:val="none" w:sz="0" w:space="0" w:color="auto" w:frame="1"/>
        </w:rPr>
        <w:t xml:space="preserve"> </w:t>
      </w:r>
      <w:r>
        <w:rPr>
          <w:bdr w:val="none" w:sz="0" w:space="0" w:color="auto" w:frame="1"/>
        </w:rPr>
        <w:t>Д</w:t>
      </w:r>
      <w:r w:rsidRPr="00BE3CBD">
        <w:rPr>
          <w:bdr w:val="none" w:sz="0" w:space="0" w:color="auto" w:frame="1"/>
        </w:rPr>
        <w:t>аже если тестотехник кажется хмурым и неприветливым — возможно, он просто демонстрирует свою строгость, объективность и беспристрастность.</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4. А помните ли вы, как учили материал к экзаменам? Пользовались ли какими-то интересными приемами усвоения знаний? Если вы знаете такие секреты, обязательно поделитесь ими со своими учениками. Неплохо поспрашивать и знакомых, и учителей, работающих с вами в рамках методического объединения. Возможно, вам удастся создать для ваших выпускников своеобразную копилку приемов усвоения знаний.</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 xml:space="preserve">5. Используйте при подготовке такой прием, как работа с опорными конспектами. Опорный конспект — это не переписанный бисерным почерком фрагмент учебника, это всегда схема материала. Разработайте вместе с учащимися систему условных обозначений и не жалейте </w:t>
      </w:r>
      <w:r w:rsidRPr="00BE3CBD">
        <w:rPr>
          <w:bdr w:val="none" w:sz="0" w:space="0" w:color="auto" w:frame="1"/>
        </w:rPr>
        <w:lastRenderedPageBreak/>
        <w:t>времени на оформление конспекта — на большом листе, на доске. Старшеклассники хорошо усваивают содержание материала через такую простую и приятную для них деятельность.</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6. Расслабление уменьшает внутреннее беспокойство, улучшает внимание и память. Для расслабления и снятия напряжения отлично подходят дыхательные упражнения и аутогенная тренировка. Для начала освойте эти упражнения сами (они вам тоже не помешают), а затем позанимайтесь с учащимися. Включайте эти упражнения в структуру урока, используйте их для настроя класса перед контрольными работами.</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rStyle w:val="a8"/>
          <w:u w:val="single"/>
          <w:bdr w:val="none" w:sz="0" w:space="0" w:color="auto" w:frame="1"/>
        </w:rPr>
        <w:t>Ритмичное четырехфазное дыхание.</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rStyle w:val="a8"/>
          <w:bdr w:val="none" w:sz="0" w:space="0" w:color="auto" w:frame="1"/>
        </w:rPr>
        <w:t> </w:t>
      </w:r>
      <w:r w:rsidRPr="00BE3CBD">
        <w:rPr>
          <w:bdr w:val="none" w:sz="0" w:space="0" w:color="auto" w:frame="1"/>
        </w:rPr>
        <w:t>Для выполнения этого упражнения достаточно удобно сесть, распрямиться и положить расслабленные руки на колени.</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Первая фаза (4-6 секунд). Глубокий вдох через нос. Медленно поднимите руки вверх до уровня груди ладонями вперед. Сосредоточьте свое внимание в центре ладоней и почувствуйте сконцентрированное тепло (ощущение «горячей монетки»).</w:t>
      </w:r>
    </w:p>
    <w:p w:rsidR="00BE3CBD" w:rsidRPr="00BE3CBD" w:rsidRDefault="00BE3CBD" w:rsidP="00AF1D18">
      <w:pPr>
        <w:numPr>
          <w:ilvl w:val="0"/>
          <w:numId w:val="2"/>
        </w:numPr>
        <w:shd w:val="clear" w:color="auto" w:fill="FFFFFF" w:themeFill="background1"/>
        <w:ind w:left="288"/>
        <w:jc w:val="both"/>
        <w:textAlignment w:val="baseline"/>
      </w:pPr>
      <w:r w:rsidRPr="00BE3CBD">
        <w:rPr>
          <w:bdr w:val="none" w:sz="0" w:space="0" w:color="auto" w:frame="1"/>
        </w:rPr>
        <w:t>Вторая фаза (2-3 секунды). Задержка дыхания.</w:t>
      </w:r>
    </w:p>
    <w:p w:rsidR="00BE3CBD" w:rsidRPr="00BE3CBD" w:rsidRDefault="00BE3CBD" w:rsidP="00AF1D18">
      <w:pPr>
        <w:numPr>
          <w:ilvl w:val="0"/>
          <w:numId w:val="2"/>
        </w:numPr>
        <w:shd w:val="clear" w:color="auto" w:fill="FFFFFF" w:themeFill="background1"/>
        <w:ind w:left="288"/>
        <w:jc w:val="both"/>
        <w:textAlignment w:val="baseline"/>
      </w:pPr>
      <w:r w:rsidRPr="00BE3CBD">
        <w:rPr>
          <w:bdr w:val="none" w:sz="0" w:space="0" w:color="auto" w:frame="1"/>
        </w:rPr>
        <w:t>Третья фаза (4-6 секунд). Сильный, глубокий выдох через рот. Выдыхая, нарисуйте перед собой в воздухе вертикальные волны прямыми руками (на экзамене лучше заменить это упражнение модификацией без размахивания руками).</w:t>
      </w:r>
    </w:p>
    <w:p w:rsidR="00BE3CBD" w:rsidRPr="00BE3CBD" w:rsidRDefault="00BE3CBD" w:rsidP="00AF1D18">
      <w:pPr>
        <w:numPr>
          <w:ilvl w:val="0"/>
          <w:numId w:val="2"/>
        </w:numPr>
        <w:shd w:val="clear" w:color="auto" w:fill="FFFFFF" w:themeFill="background1"/>
        <w:ind w:left="288"/>
        <w:jc w:val="both"/>
        <w:textAlignment w:val="baseline"/>
      </w:pPr>
      <w:r w:rsidRPr="00BE3CBD">
        <w:rPr>
          <w:bdr w:val="none" w:sz="0" w:space="0" w:color="auto" w:frame="1"/>
        </w:rPr>
        <w:t>Четвертая фаза (2-3 секунды). Задержка дыхания.</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Дышите таким образом не более 2-3 минут.</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rStyle w:val="a8"/>
          <w:u w:val="single"/>
          <w:bdr w:val="none" w:sz="0" w:space="0" w:color="auto" w:frame="1"/>
        </w:rPr>
        <w:t>Аутогенная тренировка (3-5 минут)</w:t>
      </w:r>
    </w:p>
    <w:p w:rsidR="00BE3CBD" w:rsidRPr="00BE3CBD" w:rsidRDefault="00BE3CBD" w:rsidP="00AF1D18">
      <w:pPr>
        <w:pStyle w:val="a7"/>
        <w:shd w:val="clear" w:color="auto" w:fill="FFFFFF" w:themeFill="background1"/>
        <w:spacing w:before="0" w:beforeAutospacing="0" w:after="0" w:afterAutospacing="0"/>
        <w:jc w:val="both"/>
        <w:textAlignment w:val="baseline"/>
      </w:pPr>
      <w:r w:rsidRPr="00BE3CBD">
        <w:rPr>
          <w:bdr w:val="none" w:sz="0" w:space="0" w:color="auto" w:frame="1"/>
        </w:rPr>
        <w:t>Сядьте удобно, закройте глаза. Спина прямая, руки лежат на коленях. Сосредоточьтесь на формуле «Я спокоен». Мысли отгонять не стоит, так как это вызовет дополнительное напряжение, позвольте им проплывать подобно облакам в небе.</w:t>
      </w:r>
    </w:p>
    <w:p w:rsidR="00BE3CBD" w:rsidRPr="00BE3CBD" w:rsidRDefault="00BE3CBD" w:rsidP="00AF1D18">
      <w:pPr>
        <w:numPr>
          <w:ilvl w:val="0"/>
          <w:numId w:val="3"/>
        </w:numPr>
        <w:shd w:val="clear" w:color="auto" w:fill="FFFFFF" w:themeFill="background1"/>
        <w:ind w:left="288"/>
        <w:jc w:val="both"/>
        <w:textAlignment w:val="baseline"/>
      </w:pPr>
      <w:r w:rsidRPr="00BE3CBD">
        <w:rPr>
          <w:bdr w:val="none" w:sz="0" w:space="0" w:color="auto" w:frame="1"/>
        </w:rPr>
        <w:t>Мысленно повторите 5-6 раз: «Правая рука тяжелая».</w:t>
      </w:r>
    </w:p>
    <w:p w:rsidR="00BE3CBD" w:rsidRPr="00BE3CBD" w:rsidRDefault="00BE3CBD" w:rsidP="00AF1D18">
      <w:pPr>
        <w:numPr>
          <w:ilvl w:val="0"/>
          <w:numId w:val="3"/>
        </w:numPr>
        <w:shd w:val="clear" w:color="auto" w:fill="FFFFFF" w:themeFill="background1"/>
        <w:ind w:left="288"/>
        <w:jc w:val="both"/>
        <w:textAlignment w:val="baseline"/>
      </w:pPr>
      <w:r w:rsidRPr="00BE3CBD">
        <w:rPr>
          <w:bdr w:val="none" w:sz="0" w:space="0" w:color="auto" w:frame="1"/>
        </w:rPr>
        <w:t>Затем повторите исходную формулу: «Я спокоен».</w:t>
      </w:r>
    </w:p>
    <w:p w:rsidR="00BE3CBD" w:rsidRPr="00BE3CBD" w:rsidRDefault="00BE3CBD" w:rsidP="00AF1D18">
      <w:pPr>
        <w:numPr>
          <w:ilvl w:val="0"/>
          <w:numId w:val="3"/>
        </w:numPr>
        <w:shd w:val="clear" w:color="auto" w:fill="FFFFFF" w:themeFill="background1"/>
        <w:ind w:left="288"/>
        <w:jc w:val="both"/>
        <w:textAlignment w:val="baseline"/>
      </w:pPr>
      <w:r w:rsidRPr="00BE3CBD">
        <w:rPr>
          <w:bdr w:val="none" w:sz="0" w:space="0" w:color="auto" w:frame="1"/>
        </w:rPr>
        <w:t>Затем снова 5-6 раз произнесите формулу: «Левая рука тяжелая».</w:t>
      </w:r>
    </w:p>
    <w:p w:rsidR="00BE3CBD" w:rsidRPr="00BE3CBD" w:rsidRDefault="00BE3CBD" w:rsidP="00AF1D18">
      <w:pPr>
        <w:numPr>
          <w:ilvl w:val="0"/>
          <w:numId w:val="3"/>
        </w:numPr>
        <w:shd w:val="clear" w:color="auto" w:fill="FFFFFF" w:themeFill="background1"/>
        <w:ind w:left="288"/>
        <w:jc w:val="both"/>
        <w:textAlignment w:val="baseline"/>
      </w:pPr>
      <w:r w:rsidRPr="00BE3CBD">
        <w:rPr>
          <w:bdr w:val="none" w:sz="0" w:space="0" w:color="auto" w:frame="1"/>
        </w:rPr>
        <w:t>Снова повторите мысленно: «Я спокоен. Я готов, я собран, я уверен в успехе!»</w:t>
      </w:r>
    </w:p>
    <w:p w:rsidR="00A55462" w:rsidRPr="00BE3CBD" w:rsidRDefault="00A55462" w:rsidP="00AF1D18">
      <w:pPr>
        <w:shd w:val="clear" w:color="auto" w:fill="FFFFFF" w:themeFill="background1"/>
        <w:jc w:val="both"/>
      </w:pPr>
    </w:p>
    <w:sectPr w:rsidR="00A55462" w:rsidRPr="00BE3CBD" w:rsidSect="00990A8E">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67C" w:rsidRDefault="0093267C" w:rsidP="00031FC6">
      <w:r>
        <w:separator/>
      </w:r>
    </w:p>
  </w:endnote>
  <w:endnote w:type="continuationSeparator" w:id="0">
    <w:p w:rsidR="0093267C" w:rsidRDefault="0093267C" w:rsidP="00031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67C" w:rsidRDefault="0093267C" w:rsidP="00031FC6">
      <w:r>
        <w:separator/>
      </w:r>
    </w:p>
  </w:footnote>
  <w:footnote w:type="continuationSeparator" w:id="0">
    <w:p w:rsidR="0093267C" w:rsidRDefault="0093267C" w:rsidP="00031F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109F"/>
    <w:multiLevelType w:val="multilevel"/>
    <w:tmpl w:val="931E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AB1BCD"/>
    <w:multiLevelType w:val="multilevel"/>
    <w:tmpl w:val="8D12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C514FA"/>
    <w:multiLevelType w:val="multilevel"/>
    <w:tmpl w:val="FEC43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4F4"/>
    <w:rsid w:val="00000116"/>
    <w:rsid w:val="00027EF0"/>
    <w:rsid w:val="00031FC6"/>
    <w:rsid w:val="00037978"/>
    <w:rsid w:val="00040528"/>
    <w:rsid w:val="00074F33"/>
    <w:rsid w:val="000820C5"/>
    <w:rsid w:val="000A468E"/>
    <w:rsid w:val="000A516C"/>
    <w:rsid w:val="000A5B15"/>
    <w:rsid w:val="000B0A7B"/>
    <w:rsid w:val="000D43EF"/>
    <w:rsid w:val="000D5EDA"/>
    <w:rsid w:val="000D7A55"/>
    <w:rsid w:val="000E5C96"/>
    <w:rsid w:val="000F137A"/>
    <w:rsid w:val="00124696"/>
    <w:rsid w:val="00136310"/>
    <w:rsid w:val="00136517"/>
    <w:rsid w:val="00170B0D"/>
    <w:rsid w:val="001879EC"/>
    <w:rsid w:val="001A0976"/>
    <w:rsid w:val="001A3782"/>
    <w:rsid w:val="001B12DB"/>
    <w:rsid w:val="001D2258"/>
    <w:rsid w:val="001D41C0"/>
    <w:rsid w:val="001F0191"/>
    <w:rsid w:val="00205047"/>
    <w:rsid w:val="00224D80"/>
    <w:rsid w:val="00232625"/>
    <w:rsid w:val="00233D70"/>
    <w:rsid w:val="00240818"/>
    <w:rsid w:val="00245CCE"/>
    <w:rsid w:val="00265571"/>
    <w:rsid w:val="00275B0F"/>
    <w:rsid w:val="00276C76"/>
    <w:rsid w:val="00284AE8"/>
    <w:rsid w:val="002B481F"/>
    <w:rsid w:val="002B560A"/>
    <w:rsid w:val="002B78A0"/>
    <w:rsid w:val="002C65B0"/>
    <w:rsid w:val="002D6519"/>
    <w:rsid w:val="002E05B0"/>
    <w:rsid w:val="002E0A30"/>
    <w:rsid w:val="002E3008"/>
    <w:rsid w:val="002F2C96"/>
    <w:rsid w:val="00300331"/>
    <w:rsid w:val="003116DB"/>
    <w:rsid w:val="00313EE5"/>
    <w:rsid w:val="0032144D"/>
    <w:rsid w:val="00325165"/>
    <w:rsid w:val="003329EB"/>
    <w:rsid w:val="00351455"/>
    <w:rsid w:val="00370CC8"/>
    <w:rsid w:val="00372630"/>
    <w:rsid w:val="003763A5"/>
    <w:rsid w:val="00380FE7"/>
    <w:rsid w:val="0039092E"/>
    <w:rsid w:val="003A73F9"/>
    <w:rsid w:val="003B07BD"/>
    <w:rsid w:val="003C60C9"/>
    <w:rsid w:val="003E7E53"/>
    <w:rsid w:val="003F1DE4"/>
    <w:rsid w:val="00401002"/>
    <w:rsid w:val="0040298F"/>
    <w:rsid w:val="00405B1F"/>
    <w:rsid w:val="00407C03"/>
    <w:rsid w:val="004272C6"/>
    <w:rsid w:val="00427412"/>
    <w:rsid w:val="004315E5"/>
    <w:rsid w:val="00442962"/>
    <w:rsid w:val="00444A7C"/>
    <w:rsid w:val="00446F1C"/>
    <w:rsid w:val="00456EE4"/>
    <w:rsid w:val="00471867"/>
    <w:rsid w:val="00486A2B"/>
    <w:rsid w:val="00490BAB"/>
    <w:rsid w:val="004B0637"/>
    <w:rsid w:val="004B7E89"/>
    <w:rsid w:val="004C05E6"/>
    <w:rsid w:val="004C1F0C"/>
    <w:rsid w:val="00505F84"/>
    <w:rsid w:val="005172BF"/>
    <w:rsid w:val="00517564"/>
    <w:rsid w:val="00526532"/>
    <w:rsid w:val="00530DF4"/>
    <w:rsid w:val="00536090"/>
    <w:rsid w:val="005374D6"/>
    <w:rsid w:val="005437CC"/>
    <w:rsid w:val="00582912"/>
    <w:rsid w:val="0058654E"/>
    <w:rsid w:val="00590CD2"/>
    <w:rsid w:val="0059272C"/>
    <w:rsid w:val="005A63DF"/>
    <w:rsid w:val="005B56C9"/>
    <w:rsid w:val="005B74C2"/>
    <w:rsid w:val="005D399F"/>
    <w:rsid w:val="005D53AB"/>
    <w:rsid w:val="005E2796"/>
    <w:rsid w:val="005E5C42"/>
    <w:rsid w:val="005F66E2"/>
    <w:rsid w:val="00602CE0"/>
    <w:rsid w:val="006035D6"/>
    <w:rsid w:val="00610B80"/>
    <w:rsid w:val="00614EC8"/>
    <w:rsid w:val="00632661"/>
    <w:rsid w:val="0063313E"/>
    <w:rsid w:val="00644E64"/>
    <w:rsid w:val="0064750B"/>
    <w:rsid w:val="00660EF9"/>
    <w:rsid w:val="006660AE"/>
    <w:rsid w:val="006677D9"/>
    <w:rsid w:val="00671590"/>
    <w:rsid w:val="00673841"/>
    <w:rsid w:val="006928DF"/>
    <w:rsid w:val="00693743"/>
    <w:rsid w:val="006B3347"/>
    <w:rsid w:val="006C2AE9"/>
    <w:rsid w:val="006C682B"/>
    <w:rsid w:val="006D4DA8"/>
    <w:rsid w:val="006E182C"/>
    <w:rsid w:val="006F4EE4"/>
    <w:rsid w:val="00700C86"/>
    <w:rsid w:val="00700E2F"/>
    <w:rsid w:val="0070113C"/>
    <w:rsid w:val="0070138E"/>
    <w:rsid w:val="0070709C"/>
    <w:rsid w:val="00713B48"/>
    <w:rsid w:val="00715A6E"/>
    <w:rsid w:val="007230E3"/>
    <w:rsid w:val="00727A0F"/>
    <w:rsid w:val="007300CB"/>
    <w:rsid w:val="00734041"/>
    <w:rsid w:val="00745009"/>
    <w:rsid w:val="007614B0"/>
    <w:rsid w:val="007643F7"/>
    <w:rsid w:val="007755AD"/>
    <w:rsid w:val="00797AEA"/>
    <w:rsid w:val="007A3A38"/>
    <w:rsid w:val="007B2D68"/>
    <w:rsid w:val="007C0CCE"/>
    <w:rsid w:val="007D3131"/>
    <w:rsid w:val="007D4733"/>
    <w:rsid w:val="007E6E5C"/>
    <w:rsid w:val="007F02B0"/>
    <w:rsid w:val="00800A4D"/>
    <w:rsid w:val="00807FCF"/>
    <w:rsid w:val="008158DB"/>
    <w:rsid w:val="00822AED"/>
    <w:rsid w:val="0082622E"/>
    <w:rsid w:val="00844FBF"/>
    <w:rsid w:val="00863A73"/>
    <w:rsid w:val="008652A3"/>
    <w:rsid w:val="00872DA1"/>
    <w:rsid w:val="00876B15"/>
    <w:rsid w:val="00897AE3"/>
    <w:rsid w:val="008A4DB4"/>
    <w:rsid w:val="008A63CF"/>
    <w:rsid w:val="008B24B3"/>
    <w:rsid w:val="008D76F5"/>
    <w:rsid w:val="008E1910"/>
    <w:rsid w:val="008F1EFE"/>
    <w:rsid w:val="008F4E69"/>
    <w:rsid w:val="008F5243"/>
    <w:rsid w:val="008F5CB2"/>
    <w:rsid w:val="0090044A"/>
    <w:rsid w:val="00901BC3"/>
    <w:rsid w:val="009079FE"/>
    <w:rsid w:val="009143BF"/>
    <w:rsid w:val="0093267C"/>
    <w:rsid w:val="00936273"/>
    <w:rsid w:val="0096135A"/>
    <w:rsid w:val="009778E7"/>
    <w:rsid w:val="00990A8E"/>
    <w:rsid w:val="009934C9"/>
    <w:rsid w:val="009E2AF9"/>
    <w:rsid w:val="009F1545"/>
    <w:rsid w:val="009F2F51"/>
    <w:rsid w:val="00A03117"/>
    <w:rsid w:val="00A135E1"/>
    <w:rsid w:val="00A15289"/>
    <w:rsid w:val="00A21FBB"/>
    <w:rsid w:val="00A224BB"/>
    <w:rsid w:val="00A27AAB"/>
    <w:rsid w:val="00A33E64"/>
    <w:rsid w:val="00A35DF9"/>
    <w:rsid w:val="00A45928"/>
    <w:rsid w:val="00A51DDA"/>
    <w:rsid w:val="00A52CA6"/>
    <w:rsid w:val="00A55462"/>
    <w:rsid w:val="00A5589B"/>
    <w:rsid w:val="00A612E5"/>
    <w:rsid w:val="00A62DA1"/>
    <w:rsid w:val="00A71CBC"/>
    <w:rsid w:val="00A73CCE"/>
    <w:rsid w:val="00A77BA7"/>
    <w:rsid w:val="00A87FE6"/>
    <w:rsid w:val="00A96076"/>
    <w:rsid w:val="00AA5EFC"/>
    <w:rsid w:val="00AA7F54"/>
    <w:rsid w:val="00AC455E"/>
    <w:rsid w:val="00AD6D03"/>
    <w:rsid w:val="00AE0A79"/>
    <w:rsid w:val="00AF1D18"/>
    <w:rsid w:val="00AF2E7E"/>
    <w:rsid w:val="00AF55EF"/>
    <w:rsid w:val="00AF7649"/>
    <w:rsid w:val="00B02642"/>
    <w:rsid w:val="00B02D75"/>
    <w:rsid w:val="00B04268"/>
    <w:rsid w:val="00B06915"/>
    <w:rsid w:val="00B318DE"/>
    <w:rsid w:val="00B4177F"/>
    <w:rsid w:val="00B65EBB"/>
    <w:rsid w:val="00B72502"/>
    <w:rsid w:val="00B7258D"/>
    <w:rsid w:val="00B72653"/>
    <w:rsid w:val="00B86ADC"/>
    <w:rsid w:val="00BA450E"/>
    <w:rsid w:val="00BA52A0"/>
    <w:rsid w:val="00BA7E5E"/>
    <w:rsid w:val="00BC2552"/>
    <w:rsid w:val="00BC305F"/>
    <w:rsid w:val="00BC3FB4"/>
    <w:rsid w:val="00BD6C6B"/>
    <w:rsid w:val="00BE2CF8"/>
    <w:rsid w:val="00BE2F91"/>
    <w:rsid w:val="00BE3CBD"/>
    <w:rsid w:val="00C0133D"/>
    <w:rsid w:val="00C054C3"/>
    <w:rsid w:val="00C0620F"/>
    <w:rsid w:val="00C06EB5"/>
    <w:rsid w:val="00C07703"/>
    <w:rsid w:val="00C11A4B"/>
    <w:rsid w:val="00C11DC1"/>
    <w:rsid w:val="00C262EE"/>
    <w:rsid w:val="00C31844"/>
    <w:rsid w:val="00C33271"/>
    <w:rsid w:val="00C60EAE"/>
    <w:rsid w:val="00C61802"/>
    <w:rsid w:val="00C61FA1"/>
    <w:rsid w:val="00C662E0"/>
    <w:rsid w:val="00C72E42"/>
    <w:rsid w:val="00C82232"/>
    <w:rsid w:val="00C83678"/>
    <w:rsid w:val="00C869D9"/>
    <w:rsid w:val="00CA5FBB"/>
    <w:rsid w:val="00CA7C2E"/>
    <w:rsid w:val="00CB5E8F"/>
    <w:rsid w:val="00CC57F5"/>
    <w:rsid w:val="00CC7E50"/>
    <w:rsid w:val="00CD02F5"/>
    <w:rsid w:val="00CD45DD"/>
    <w:rsid w:val="00D06AD6"/>
    <w:rsid w:val="00D0742B"/>
    <w:rsid w:val="00D15741"/>
    <w:rsid w:val="00D178AF"/>
    <w:rsid w:val="00D17DF7"/>
    <w:rsid w:val="00D304B4"/>
    <w:rsid w:val="00D310BF"/>
    <w:rsid w:val="00D31528"/>
    <w:rsid w:val="00D33B20"/>
    <w:rsid w:val="00D344D9"/>
    <w:rsid w:val="00D35A78"/>
    <w:rsid w:val="00D40550"/>
    <w:rsid w:val="00D56AA8"/>
    <w:rsid w:val="00D61F1A"/>
    <w:rsid w:val="00D62246"/>
    <w:rsid w:val="00D83796"/>
    <w:rsid w:val="00D87143"/>
    <w:rsid w:val="00D914C3"/>
    <w:rsid w:val="00D96B68"/>
    <w:rsid w:val="00DA18EA"/>
    <w:rsid w:val="00DC0152"/>
    <w:rsid w:val="00DC3ECD"/>
    <w:rsid w:val="00DE57B7"/>
    <w:rsid w:val="00DF7BD5"/>
    <w:rsid w:val="00E0673F"/>
    <w:rsid w:val="00E10262"/>
    <w:rsid w:val="00E109BC"/>
    <w:rsid w:val="00E1190E"/>
    <w:rsid w:val="00E23795"/>
    <w:rsid w:val="00E34375"/>
    <w:rsid w:val="00E36356"/>
    <w:rsid w:val="00E46DB0"/>
    <w:rsid w:val="00E47BA4"/>
    <w:rsid w:val="00E54C0E"/>
    <w:rsid w:val="00E575AD"/>
    <w:rsid w:val="00E66578"/>
    <w:rsid w:val="00EB4DE1"/>
    <w:rsid w:val="00ED07C9"/>
    <w:rsid w:val="00EE336C"/>
    <w:rsid w:val="00EF2EC0"/>
    <w:rsid w:val="00F020B6"/>
    <w:rsid w:val="00F05461"/>
    <w:rsid w:val="00F108A8"/>
    <w:rsid w:val="00F26A85"/>
    <w:rsid w:val="00F3740E"/>
    <w:rsid w:val="00F43DE1"/>
    <w:rsid w:val="00F43E92"/>
    <w:rsid w:val="00F4716A"/>
    <w:rsid w:val="00F53E40"/>
    <w:rsid w:val="00F61A32"/>
    <w:rsid w:val="00F62A31"/>
    <w:rsid w:val="00F83D90"/>
    <w:rsid w:val="00F95E77"/>
    <w:rsid w:val="00FA793B"/>
    <w:rsid w:val="00FC5EB6"/>
    <w:rsid w:val="00FD14F4"/>
    <w:rsid w:val="00FE20A4"/>
    <w:rsid w:val="00FF0F2D"/>
    <w:rsid w:val="00FF1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0D800D-44B3-450E-807C-F71C89BC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13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30DF4"/>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76B1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02CE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602CE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709C"/>
    <w:rPr>
      <w:color w:val="0563C1" w:themeColor="hyperlink"/>
      <w:u w:val="single"/>
    </w:rPr>
  </w:style>
  <w:style w:type="paragraph" w:customStyle="1" w:styleId="c1">
    <w:name w:val="c1"/>
    <w:basedOn w:val="a"/>
    <w:rsid w:val="00807FCF"/>
    <w:pPr>
      <w:spacing w:before="100" w:beforeAutospacing="1" w:after="100" w:afterAutospacing="1"/>
    </w:pPr>
  </w:style>
  <w:style w:type="character" w:customStyle="1" w:styleId="c2">
    <w:name w:val="c2"/>
    <w:basedOn w:val="a0"/>
    <w:rsid w:val="00807FCF"/>
  </w:style>
  <w:style w:type="character" w:customStyle="1" w:styleId="hc-word">
    <w:name w:val="hc-word"/>
    <w:basedOn w:val="a0"/>
    <w:rsid w:val="00807FCF"/>
  </w:style>
  <w:style w:type="table" w:styleId="a4">
    <w:name w:val="Table Grid"/>
    <w:basedOn w:val="a1"/>
    <w:uiPriority w:val="39"/>
    <w:rsid w:val="00900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3313E"/>
    <w:rPr>
      <w:rFonts w:ascii="Segoe UI" w:hAnsi="Segoe UI" w:cs="Segoe UI"/>
      <w:sz w:val="18"/>
      <w:szCs w:val="18"/>
    </w:rPr>
  </w:style>
  <w:style w:type="character" w:customStyle="1" w:styleId="a6">
    <w:name w:val="Текст выноски Знак"/>
    <w:basedOn w:val="a0"/>
    <w:link w:val="a5"/>
    <w:uiPriority w:val="99"/>
    <w:semiHidden/>
    <w:rsid w:val="0063313E"/>
    <w:rPr>
      <w:rFonts w:ascii="Segoe UI" w:hAnsi="Segoe UI" w:cs="Segoe UI"/>
      <w:sz w:val="18"/>
      <w:szCs w:val="18"/>
    </w:rPr>
  </w:style>
  <w:style w:type="paragraph" w:styleId="a7">
    <w:name w:val="Normal (Web)"/>
    <w:basedOn w:val="a"/>
    <w:uiPriority w:val="99"/>
    <w:unhideWhenUsed/>
    <w:rsid w:val="001879EC"/>
    <w:pPr>
      <w:spacing w:before="100" w:beforeAutospacing="1" w:after="100" w:afterAutospacing="1"/>
    </w:pPr>
  </w:style>
  <w:style w:type="character" w:customStyle="1" w:styleId="apple-converted-space">
    <w:name w:val="apple-converted-space"/>
    <w:basedOn w:val="a0"/>
    <w:rsid w:val="001879EC"/>
  </w:style>
  <w:style w:type="character" w:customStyle="1" w:styleId="10">
    <w:name w:val="Заголовок 1 Знак"/>
    <w:basedOn w:val="a0"/>
    <w:link w:val="1"/>
    <w:uiPriority w:val="9"/>
    <w:rsid w:val="00530DF4"/>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530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30DF4"/>
    <w:rPr>
      <w:rFonts w:ascii="Courier New" w:eastAsia="Times New Roman" w:hAnsi="Courier New" w:cs="Courier New"/>
      <w:sz w:val="20"/>
      <w:szCs w:val="20"/>
      <w:lang w:eastAsia="ru-RU"/>
    </w:rPr>
  </w:style>
  <w:style w:type="paragraph" w:customStyle="1" w:styleId="BodyText21">
    <w:name w:val="Body Text 21"/>
    <w:basedOn w:val="a"/>
    <w:rsid w:val="004B0637"/>
    <w:pPr>
      <w:autoSpaceDE w:val="0"/>
      <w:autoSpaceDN w:val="0"/>
      <w:ind w:firstLine="588"/>
      <w:jc w:val="both"/>
    </w:pPr>
    <w:rPr>
      <w:sz w:val="28"/>
      <w:szCs w:val="28"/>
    </w:rPr>
  </w:style>
  <w:style w:type="character" w:styleId="a8">
    <w:name w:val="Strong"/>
    <w:basedOn w:val="a0"/>
    <w:uiPriority w:val="22"/>
    <w:qFormat/>
    <w:rsid w:val="004B0637"/>
    <w:rPr>
      <w:b/>
      <w:bCs/>
    </w:rPr>
  </w:style>
  <w:style w:type="character" w:customStyle="1" w:styleId="20">
    <w:name w:val="Заголовок 2 Знак"/>
    <w:basedOn w:val="a0"/>
    <w:link w:val="2"/>
    <w:uiPriority w:val="9"/>
    <w:rsid w:val="00876B15"/>
    <w:rPr>
      <w:rFonts w:asciiTheme="majorHAnsi" w:eastAsiaTheme="majorEastAsia" w:hAnsiTheme="majorHAnsi" w:cstheme="majorBidi"/>
      <w:color w:val="2E74B5" w:themeColor="accent1" w:themeShade="BF"/>
      <w:sz w:val="26"/>
      <w:szCs w:val="26"/>
      <w:lang w:eastAsia="ru-RU"/>
    </w:rPr>
  </w:style>
  <w:style w:type="character" w:styleId="a9">
    <w:name w:val="Emphasis"/>
    <w:basedOn w:val="a0"/>
    <w:uiPriority w:val="20"/>
    <w:qFormat/>
    <w:rsid w:val="00876B15"/>
    <w:rPr>
      <w:i/>
      <w:iCs/>
    </w:rPr>
  </w:style>
  <w:style w:type="character" w:customStyle="1" w:styleId="ya-share2counter">
    <w:name w:val="ya-share2__counter"/>
    <w:basedOn w:val="a0"/>
    <w:rsid w:val="001A0976"/>
  </w:style>
  <w:style w:type="paragraph" w:styleId="aa">
    <w:name w:val="List Paragraph"/>
    <w:basedOn w:val="a"/>
    <w:uiPriority w:val="34"/>
    <w:qFormat/>
    <w:rsid w:val="00D87143"/>
    <w:pPr>
      <w:ind w:left="720"/>
      <w:contextualSpacing/>
    </w:pPr>
  </w:style>
  <w:style w:type="paragraph" w:customStyle="1" w:styleId="11">
    <w:name w:val="Дата1"/>
    <w:basedOn w:val="a"/>
    <w:rsid w:val="00CB5E8F"/>
    <w:pPr>
      <w:spacing w:before="100" w:beforeAutospacing="1" w:after="100" w:afterAutospacing="1"/>
    </w:pPr>
  </w:style>
  <w:style w:type="character" w:customStyle="1" w:styleId="30">
    <w:name w:val="Заголовок 3 Знак"/>
    <w:basedOn w:val="a0"/>
    <w:link w:val="3"/>
    <w:uiPriority w:val="9"/>
    <w:rsid w:val="00602CE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602CE0"/>
    <w:rPr>
      <w:rFonts w:asciiTheme="majorHAnsi" w:eastAsiaTheme="majorEastAsia" w:hAnsiTheme="majorHAnsi" w:cstheme="majorBidi"/>
      <w:i/>
      <w:iCs/>
      <w:color w:val="2E74B5" w:themeColor="accent1" w:themeShade="BF"/>
      <w:sz w:val="24"/>
      <w:szCs w:val="24"/>
      <w:lang w:eastAsia="ru-RU"/>
    </w:rPr>
  </w:style>
  <w:style w:type="paragraph" w:customStyle="1" w:styleId="c4">
    <w:name w:val="c4"/>
    <w:basedOn w:val="a"/>
    <w:rsid w:val="00BC2552"/>
    <w:pPr>
      <w:spacing w:before="100" w:beforeAutospacing="1" w:after="100" w:afterAutospacing="1"/>
    </w:pPr>
  </w:style>
  <w:style w:type="character" w:customStyle="1" w:styleId="c0">
    <w:name w:val="c0"/>
    <w:basedOn w:val="a0"/>
    <w:rsid w:val="00BC2552"/>
  </w:style>
  <w:style w:type="paragraph" w:styleId="ab">
    <w:name w:val="header"/>
    <w:basedOn w:val="a"/>
    <w:link w:val="ac"/>
    <w:uiPriority w:val="99"/>
    <w:unhideWhenUsed/>
    <w:rsid w:val="00031FC6"/>
    <w:pPr>
      <w:tabs>
        <w:tab w:val="center" w:pos="4677"/>
        <w:tab w:val="right" w:pos="9355"/>
      </w:tabs>
    </w:pPr>
  </w:style>
  <w:style w:type="character" w:customStyle="1" w:styleId="ac">
    <w:name w:val="Верхний колонтитул Знак"/>
    <w:basedOn w:val="a0"/>
    <w:link w:val="ab"/>
    <w:uiPriority w:val="99"/>
    <w:rsid w:val="00031FC6"/>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31FC6"/>
    <w:pPr>
      <w:tabs>
        <w:tab w:val="center" w:pos="4677"/>
        <w:tab w:val="right" w:pos="9355"/>
      </w:tabs>
    </w:pPr>
  </w:style>
  <w:style w:type="character" w:customStyle="1" w:styleId="ae">
    <w:name w:val="Нижний колонтитул Знак"/>
    <w:basedOn w:val="a0"/>
    <w:link w:val="ad"/>
    <w:uiPriority w:val="99"/>
    <w:rsid w:val="00031FC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6090">
      <w:bodyDiv w:val="1"/>
      <w:marLeft w:val="0"/>
      <w:marRight w:val="0"/>
      <w:marTop w:val="0"/>
      <w:marBottom w:val="0"/>
      <w:divBdr>
        <w:top w:val="none" w:sz="0" w:space="0" w:color="auto"/>
        <w:left w:val="none" w:sz="0" w:space="0" w:color="auto"/>
        <w:bottom w:val="none" w:sz="0" w:space="0" w:color="auto"/>
        <w:right w:val="none" w:sz="0" w:space="0" w:color="auto"/>
      </w:divBdr>
    </w:div>
    <w:div w:id="88039691">
      <w:bodyDiv w:val="1"/>
      <w:marLeft w:val="0"/>
      <w:marRight w:val="0"/>
      <w:marTop w:val="0"/>
      <w:marBottom w:val="0"/>
      <w:divBdr>
        <w:top w:val="none" w:sz="0" w:space="0" w:color="auto"/>
        <w:left w:val="none" w:sz="0" w:space="0" w:color="auto"/>
        <w:bottom w:val="none" w:sz="0" w:space="0" w:color="auto"/>
        <w:right w:val="none" w:sz="0" w:space="0" w:color="auto"/>
      </w:divBdr>
      <w:divsChild>
        <w:div w:id="789130236">
          <w:marLeft w:val="0"/>
          <w:marRight w:val="0"/>
          <w:marTop w:val="0"/>
          <w:marBottom w:val="0"/>
          <w:divBdr>
            <w:top w:val="none" w:sz="0" w:space="0" w:color="auto"/>
            <w:left w:val="none" w:sz="0" w:space="0" w:color="auto"/>
            <w:bottom w:val="none" w:sz="0" w:space="0" w:color="auto"/>
            <w:right w:val="none" w:sz="0" w:space="0" w:color="auto"/>
          </w:divBdr>
        </w:div>
        <w:div w:id="130710826">
          <w:marLeft w:val="0"/>
          <w:marRight w:val="0"/>
          <w:marTop w:val="0"/>
          <w:marBottom w:val="0"/>
          <w:divBdr>
            <w:top w:val="none" w:sz="0" w:space="0" w:color="auto"/>
            <w:left w:val="none" w:sz="0" w:space="0" w:color="auto"/>
            <w:bottom w:val="none" w:sz="0" w:space="0" w:color="auto"/>
            <w:right w:val="none" w:sz="0" w:space="0" w:color="auto"/>
          </w:divBdr>
        </w:div>
        <w:div w:id="1857186338">
          <w:marLeft w:val="0"/>
          <w:marRight w:val="0"/>
          <w:marTop w:val="0"/>
          <w:marBottom w:val="0"/>
          <w:divBdr>
            <w:top w:val="none" w:sz="0" w:space="0" w:color="auto"/>
            <w:left w:val="none" w:sz="0" w:space="0" w:color="auto"/>
            <w:bottom w:val="none" w:sz="0" w:space="0" w:color="auto"/>
            <w:right w:val="none" w:sz="0" w:space="0" w:color="auto"/>
          </w:divBdr>
        </w:div>
        <w:div w:id="971253192">
          <w:marLeft w:val="0"/>
          <w:marRight w:val="0"/>
          <w:marTop w:val="0"/>
          <w:marBottom w:val="0"/>
          <w:divBdr>
            <w:top w:val="none" w:sz="0" w:space="0" w:color="auto"/>
            <w:left w:val="none" w:sz="0" w:space="0" w:color="auto"/>
            <w:bottom w:val="none" w:sz="0" w:space="0" w:color="auto"/>
            <w:right w:val="none" w:sz="0" w:space="0" w:color="auto"/>
          </w:divBdr>
        </w:div>
      </w:divsChild>
    </w:div>
    <w:div w:id="223679744">
      <w:bodyDiv w:val="1"/>
      <w:marLeft w:val="0"/>
      <w:marRight w:val="0"/>
      <w:marTop w:val="0"/>
      <w:marBottom w:val="0"/>
      <w:divBdr>
        <w:top w:val="none" w:sz="0" w:space="0" w:color="auto"/>
        <w:left w:val="none" w:sz="0" w:space="0" w:color="auto"/>
        <w:bottom w:val="none" w:sz="0" w:space="0" w:color="auto"/>
        <w:right w:val="none" w:sz="0" w:space="0" w:color="auto"/>
      </w:divBdr>
    </w:div>
    <w:div w:id="336815025">
      <w:bodyDiv w:val="1"/>
      <w:marLeft w:val="0"/>
      <w:marRight w:val="0"/>
      <w:marTop w:val="0"/>
      <w:marBottom w:val="0"/>
      <w:divBdr>
        <w:top w:val="none" w:sz="0" w:space="0" w:color="auto"/>
        <w:left w:val="none" w:sz="0" w:space="0" w:color="auto"/>
        <w:bottom w:val="none" w:sz="0" w:space="0" w:color="auto"/>
        <w:right w:val="none" w:sz="0" w:space="0" w:color="auto"/>
      </w:divBdr>
    </w:div>
    <w:div w:id="402601496">
      <w:bodyDiv w:val="1"/>
      <w:marLeft w:val="0"/>
      <w:marRight w:val="0"/>
      <w:marTop w:val="0"/>
      <w:marBottom w:val="0"/>
      <w:divBdr>
        <w:top w:val="none" w:sz="0" w:space="0" w:color="auto"/>
        <w:left w:val="none" w:sz="0" w:space="0" w:color="auto"/>
        <w:bottom w:val="none" w:sz="0" w:space="0" w:color="auto"/>
        <w:right w:val="none" w:sz="0" w:space="0" w:color="auto"/>
      </w:divBdr>
    </w:div>
    <w:div w:id="584610586">
      <w:bodyDiv w:val="1"/>
      <w:marLeft w:val="0"/>
      <w:marRight w:val="0"/>
      <w:marTop w:val="0"/>
      <w:marBottom w:val="0"/>
      <w:divBdr>
        <w:top w:val="none" w:sz="0" w:space="0" w:color="auto"/>
        <w:left w:val="none" w:sz="0" w:space="0" w:color="auto"/>
        <w:bottom w:val="none" w:sz="0" w:space="0" w:color="auto"/>
        <w:right w:val="none" w:sz="0" w:space="0" w:color="auto"/>
      </w:divBdr>
    </w:div>
    <w:div w:id="632442984">
      <w:bodyDiv w:val="1"/>
      <w:marLeft w:val="0"/>
      <w:marRight w:val="0"/>
      <w:marTop w:val="0"/>
      <w:marBottom w:val="0"/>
      <w:divBdr>
        <w:top w:val="none" w:sz="0" w:space="0" w:color="auto"/>
        <w:left w:val="none" w:sz="0" w:space="0" w:color="auto"/>
        <w:bottom w:val="none" w:sz="0" w:space="0" w:color="auto"/>
        <w:right w:val="none" w:sz="0" w:space="0" w:color="auto"/>
      </w:divBdr>
    </w:div>
    <w:div w:id="648439512">
      <w:bodyDiv w:val="1"/>
      <w:marLeft w:val="0"/>
      <w:marRight w:val="0"/>
      <w:marTop w:val="0"/>
      <w:marBottom w:val="0"/>
      <w:divBdr>
        <w:top w:val="none" w:sz="0" w:space="0" w:color="auto"/>
        <w:left w:val="none" w:sz="0" w:space="0" w:color="auto"/>
        <w:bottom w:val="none" w:sz="0" w:space="0" w:color="auto"/>
        <w:right w:val="none" w:sz="0" w:space="0" w:color="auto"/>
      </w:divBdr>
    </w:div>
    <w:div w:id="653679218">
      <w:bodyDiv w:val="1"/>
      <w:marLeft w:val="0"/>
      <w:marRight w:val="0"/>
      <w:marTop w:val="0"/>
      <w:marBottom w:val="0"/>
      <w:divBdr>
        <w:top w:val="none" w:sz="0" w:space="0" w:color="auto"/>
        <w:left w:val="none" w:sz="0" w:space="0" w:color="auto"/>
        <w:bottom w:val="none" w:sz="0" w:space="0" w:color="auto"/>
        <w:right w:val="none" w:sz="0" w:space="0" w:color="auto"/>
      </w:divBdr>
      <w:divsChild>
        <w:div w:id="603928577">
          <w:marLeft w:val="450"/>
          <w:marRight w:val="300"/>
          <w:marTop w:val="450"/>
          <w:marBottom w:val="750"/>
          <w:divBdr>
            <w:top w:val="none" w:sz="0" w:space="0" w:color="auto"/>
            <w:left w:val="none" w:sz="0" w:space="0" w:color="auto"/>
            <w:bottom w:val="none" w:sz="0" w:space="0" w:color="auto"/>
            <w:right w:val="none" w:sz="0" w:space="0" w:color="auto"/>
          </w:divBdr>
          <w:divsChild>
            <w:div w:id="1292829560">
              <w:marLeft w:val="0"/>
              <w:marRight w:val="0"/>
              <w:marTop w:val="0"/>
              <w:marBottom w:val="0"/>
              <w:divBdr>
                <w:top w:val="none" w:sz="0" w:space="0" w:color="auto"/>
                <w:left w:val="none" w:sz="0" w:space="0" w:color="auto"/>
                <w:bottom w:val="none" w:sz="0" w:space="0" w:color="auto"/>
                <w:right w:val="none" w:sz="0" w:space="0" w:color="auto"/>
              </w:divBdr>
            </w:div>
            <w:div w:id="1270627089">
              <w:marLeft w:val="0"/>
              <w:marRight w:val="0"/>
              <w:marTop w:val="0"/>
              <w:marBottom w:val="0"/>
              <w:divBdr>
                <w:top w:val="none" w:sz="0" w:space="0" w:color="auto"/>
                <w:left w:val="none" w:sz="0" w:space="0" w:color="auto"/>
                <w:bottom w:val="none" w:sz="0" w:space="0" w:color="auto"/>
                <w:right w:val="none" w:sz="0" w:space="0" w:color="auto"/>
              </w:divBdr>
            </w:div>
            <w:div w:id="498467685">
              <w:marLeft w:val="0"/>
              <w:marRight w:val="0"/>
              <w:marTop w:val="0"/>
              <w:marBottom w:val="0"/>
              <w:divBdr>
                <w:top w:val="none" w:sz="0" w:space="0" w:color="auto"/>
                <w:left w:val="none" w:sz="0" w:space="0" w:color="auto"/>
                <w:bottom w:val="none" w:sz="0" w:space="0" w:color="auto"/>
                <w:right w:val="none" w:sz="0" w:space="0" w:color="auto"/>
              </w:divBdr>
              <w:divsChild>
                <w:div w:id="71244415">
                  <w:marLeft w:val="0"/>
                  <w:marRight w:val="0"/>
                  <w:marTop w:val="0"/>
                  <w:marBottom w:val="0"/>
                  <w:divBdr>
                    <w:top w:val="none" w:sz="0" w:space="0" w:color="auto"/>
                    <w:left w:val="none" w:sz="0" w:space="0" w:color="auto"/>
                    <w:bottom w:val="none" w:sz="0" w:space="0" w:color="auto"/>
                    <w:right w:val="none" w:sz="0" w:space="0" w:color="auto"/>
                  </w:divBdr>
                </w:div>
              </w:divsChild>
            </w:div>
            <w:div w:id="1404835541">
              <w:marLeft w:val="0"/>
              <w:marRight w:val="0"/>
              <w:marTop w:val="0"/>
              <w:marBottom w:val="0"/>
              <w:divBdr>
                <w:top w:val="none" w:sz="0" w:space="0" w:color="auto"/>
                <w:left w:val="none" w:sz="0" w:space="0" w:color="auto"/>
                <w:bottom w:val="none" w:sz="0" w:space="0" w:color="auto"/>
                <w:right w:val="none" w:sz="0" w:space="0" w:color="auto"/>
              </w:divBdr>
            </w:div>
            <w:div w:id="137503215">
              <w:marLeft w:val="0"/>
              <w:marRight w:val="0"/>
              <w:marTop w:val="0"/>
              <w:marBottom w:val="0"/>
              <w:divBdr>
                <w:top w:val="none" w:sz="0" w:space="0" w:color="auto"/>
                <w:left w:val="none" w:sz="0" w:space="0" w:color="auto"/>
                <w:bottom w:val="none" w:sz="0" w:space="0" w:color="auto"/>
                <w:right w:val="none" w:sz="0" w:space="0" w:color="auto"/>
              </w:divBdr>
            </w:div>
            <w:div w:id="1625119167">
              <w:marLeft w:val="0"/>
              <w:marRight w:val="0"/>
              <w:marTop w:val="0"/>
              <w:marBottom w:val="0"/>
              <w:divBdr>
                <w:top w:val="none" w:sz="0" w:space="0" w:color="auto"/>
                <w:left w:val="none" w:sz="0" w:space="0" w:color="auto"/>
                <w:bottom w:val="none" w:sz="0" w:space="0" w:color="auto"/>
                <w:right w:val="none" w:sz="0" w:space="0" w:color="auto"/>
              </w:divBdr>
              <w:divsChild>
                <w:div w:id="1779637300">
                  <w:marLeft w:val="0"/>
                  <w:marRight w:val="0"/>
                  <w:marTop w:val="0"/>
                  <w:marBottom w:val="0"/>
                  <w:divBdr>
                    <w:top w:val="none" w:sz="0" w:space="0" w:color="auto"/>
                    <w:left w:val="none" w:sz="0" w:space="0" w:color="auto"/>
                    <w:bottom w:val="none" w:sz="0" w:space="0" w:color="auto"/>
                    <w:right w:val="none" w:sz="0" w:space="0" w:color="auto"/>
                  </w:divBdr>
                </w:div>
                <w:div w:id="2134014703">
                  <w:marLeft w:val="0"/>
                  <w:marRight w:val="0"/>
                  <w:marTop w:val="0"/>
                  <w:marBottom w:val="0"/>
                  <w:divBdr>
                    <w:top w:val="none" w:sz="0" w:space="0" w:color="auto"/>
                    <w:left w:val="none" w:sz="0" w:space="0" w:color="auto"/>
                    <w:bottom w:val="none" w:sz="0" w:space="0" w:color="auto"/>
                    <w:right w:val="none" w:sz="0" w:space="0" w:color="auto"/>
                  </w:divBdr>
                </w:div>
                <w:div w:id="1097673297">
                  <w:marLeft w:val="0"/>
                  <w:marRight w:val="0"/>
                  <w:marTop w:val="0"/>
                  <w:marBottom w:val="0"/>
                  <w:divBdr>
                    <w:top w:val="none" w:sz="0" w:space="0" w:color="auto"/>
                    <w:left w:val="none" w:sz="0" w:space="0" w:color="auto"/>
                    <w:bottom w:val="none" w:sz="0" w:space="0" w:color="auto"/>
                    <w:right w:val="none" w:sz="0" w:space="0" w:color="auto"/>
                  </w:divBdr>
                </w:div>
                <w:div w:id="1661344586">
                  <w:marLeft w:val="0"/>
                  <w:marRight w:val="0"/>
                  <w:marTop w:val="0"/>
                  <w:marBottom w:val="0"/>
                  <w:divBdr>
                    <w:top w:val="none" w:sz="0" w:space="0" w:color="auto"/>
                    <w:left w:val="none" w:sz="0" w:space="0" w:color="auto"/>
                    <w:bottom w:val="none" w:sz="0" w:space="0" w:color="auto"/>
                    <w:right w:val="none" w:sz="0" w:space="0" w:color="auto"/>
                  </w:divBdr>
                  <w:divsChild>
                    <w:div w:id="1765222259">
                      <w:marLeft w:val="0"/>
                      <w:marRight w:val="0"/>
                      <w:marTop w:val="0"/>
                      <w:marBottom w:val="0"/>
                      <w:divBdr>
                        <w:top w:val="none" w:sz="0" w:space="0" w:color="auto"/>
                        <w:left w:val="none" w:sz="0" w:space="0" w:color="auto"/>
                        <w:bottom w:val="none" w:sz="0" w:space="0" w:color="auto"/>
                        <w:right w:val="none" w:sz="0" w:space="0" w:color="auto"/>
                      </w:divBdr>
                    </w:div>
                    <w:div w:id="144248952">
                      <w:marLeft w:val="0"/>
                      <w:marRight w:val="0"/>
                      <w:marTop w:val="0"/>
                      <w:marBottom w:val="0"/>
                      <w:divBdr>
                        <w:top w:val="none" w:sz="0" w:space="0" w:color="auto"/>
                        <w:left w:val="none" w:sz="0" w:space="0" w:color="auto"/>
                        <w:bottom w:val="none" w:sz="0" w:space="0" w:color="auto"/>
                        <w:right w:val="none" w:sz="0" w:space="0" w:color="auto"/>
                      </w:divBdr>
                    </w:div>
                  </w:divsChild>
                </w:div>
                <w:div w:id="1943144002">
                  <w:marLeft w:val="0"/>
                  <w:marRight w:val="0"/>
                  <w:marTop w:val="0"/>
                  <w:marBottom w:val="0"/>
                  <w:divBdr>
                    <w:top w:val="none" w:sz="0" w:space="0" w:color="auto"/>
                    <w:left w:val="none" w:sz="0" w:space="0" w:color="auto"/>
                    <w:bottom w:val="none" w:sz="0" w:space="0" w:color="auto"/>
                    <w:right w:val="none" w:sz="0" w:space="0" w:color="auto"/>
                  </w:divBdr>
                </w:div>
                <w:div w:id="1129974861">
                  <w:marLeft w:val="0"/>
                  <w:marRight w:val="0"/>
                  <w:marTop w:val="0"/>
                  <w:marBottom w:val="0"/>
                  <w:divBdr>
                    <w:top w:val="none" w:sz="0" w:space="0" w:color="auto"/>
                    <w:left w:val="none" w:sz="0" w:space="0" w:color="auto"/>
                    <w:bottom w:val="none" w:sz="0" w:space="0" w:color="auto"/>
                    <w:right w:val="none" w:sz="0" w:space="0" w:color="auto"/>
                  </w:divBdr>
                  <w:divsChild>
                    <w:div w:id="180969790">
                      <w:marLeft w:val="0"/>
                      <w:marRight w:val="0"/>
                      <w:marTop w:val="0"/>
                      <w:marBottom w:val="0"/>
                      <w:divBdr>
                        <w:top w:val="none" w:sz="0" w:space="0" w:color="auto"/>
                        <w:left w:val="none" w:sz="0" w:space="0" w:color="auto"/>
                        <w:bottom w:val="none" w:sz="0" w:space="0" w:color="auto"/>
                        <w:right w:val="none" w:sz="0" w:space="0" w:color="auto"/>
                      </w:divBdr>
                      <w:divsChild>
                        <w:div w:id="226645412">
                          <w:marLeft w:val="0"/>
                          <w:marRight w:val="0"/>
                          <w:marTop w:val="0"/>
                          <w:marBottom w:val="0"/>
                          <w:divBdr>
                            <w:top w:val="none" w:sz="0" w:space="0" w:color="auto"/>
                            <w:left w:val="none" w:sz="0" w:space="0" w:color="auto"/>
                            <w:bottom w:val="none" w:sz="0" w:space="0" w:color="auto"/>
                            <w:right w:val="none" w:sz="0" w:space="0" w:color="auto"/>
                          </w:divBdr>
                        </w:div>
                        <w:div w:id="508525430">
                          <w:marLeft w:val="0"/>
                          <w:marRight w:val="0"/>
                          <w:marTop w:val="0"/>
                          <w:marBottom w:val="0"/>
                          <w:divBdr>
                            <w:top w:val="none" w:sz="0" w:space="0" w:color="auto"/>
                            <w:left w:val="none" w:sz="0" w:space="0" w:color="auto"/>
                            <w:bottom w:val="none" w:sz="0" w:space="0" w:color="auto"/>
                            <w:right w:val="none" w:sz="0" w:space="0" w:color="auto"/>
                          </w:divBdr>
                        </w:div>
                      </w:divsChild>
                    </w:div>
                    <w:div w:id="69450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70446">
              <w:marLeft w:val="0"/>
              <w:marRight w:val="0"/>
              <w:marTop w:val="0"/>
              <w:marBottom w:val="0"/>
              <w:divBdr>
                <w:top w:val="none" w:sz="0" w:space="0" w:color="auto"/>
                <w:left w:val="none" w:sz="0" w:space="0" w:color="auto"/>
                <w:bottom w:val="none" w:sz="0" w:space="0" w:color="auto"/>
                <w:right w:val="none" w:sz="0" w:space="0" w:color="auto"/>
              </w:divBdr>
              <w:divsChild>
                <w:div w:id="4332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676614">
      <w:bodyDiv w:val="1"/>
      <w:marLeft w:val="0"/>
      <w:marRight w:val="0"/>
      <w:marTop w:val="0"/>
      <w:marBottom w:val="0"/>
      <w:divBdr>
        <w:top w:val="none" w:sz="0" w:space="0" w:color="auto"/>
        <w:left w:val="none" w:sz="0" w:space="0" w:color="auto"/>
        <w:bottom w:val="none" w:sz="0" w:space="0" w:color="auto"/>
        <w:right w:val="none" w:sz="0" w:space="0" w:color="auto"/>
      </w:divBdr>
    </w:div>
    <w:div w:id="802892546">
      <w:bodyDiv w:val="1"/>
      <w:marLeft w:val="0"/>
      <w:marRight w:val="0"/>
      <w:marTop w:val="0"/>
      <w:marBottom w:val="0"/>
      <w:divBdr>
        <w:top w:val="none" w:sz="0" w:space="0" w:color="auto"/>
        <w:left w:val="none" w:sz="0" w:space="0" w:color="auto"/>
        <w:bottom w:val="none" w:sz="0" w:space="0" w:color="auto"/>
        <w:right w:val="none" w:sz="0" w:space="0" w:color="auto"/>
      </w:divBdr>
    </w:div>
    <w:div w:id="845167196">
      <w:bodyDiv w:val="1"/>
      <w:marLeft w:val="0"/>
      <w:marRight w:val="0"/>
      <w:marTop w:val="0"/>
      <w:marBottom w:val="0"/>
      <w:divBdr>
        <w:top w:val="none" w:sz="0" w:space="0" w:color="auto"/>
        <w:left w:val="none" w:sz="0" w:space="0" w:color="auto"/>
        <w:bottom w:val="none" w:sz="0" w:space="0" w:color="auto"/>
        <w:right w:val="none" w:sz="0" w:space="0" w:color="auto"/>
      </w:divBdr>
    </w:div>
    <w:div w:id="851067131">
      <w:bodyDiv w:val="1"/>
      <w:marLeft w:val="0"/>
      <w:marRight w:val="0"/>
      <w:marTop w:val="0"/>
      <w:marBottom w:val="0"/>
      <w:divBdr>
        <w:top w:val="none" w:sz="0" w:space="0" w:color="auto"/>
        <w:left w:val="none" w:sz="0" w:space="0" w:color="auto"/>
        <w:bottom w:val="none" w:sz="0" w:space="0" w:color="auto"/>
        <w:right w:val="none" w:sz="0" w:space="0" w:color="auto"/>
      </w:divBdr>
    </w:div>
    <w:div w:id="959190077">
      <w:bodyDiv w:val="1"/>
      <w:marLeft w:val="0"/>
      <w:marRight w:val="0"/>
      <w:marTop w:val="0"/>
      <w:marBottom w:val="0"/>
      <w:divBdr>
        <w:top w:val="none" w:sz="0" w:space="0" w:color="auto"/>
        <w:left w:val="none" w:sz="0" w:space="0" w:color="auto"/>
        <w:bottom w:val="none" w:sz="0" w:space="0" w:color="auto"/>
        <w:right w:val="none" w:sz="0" w:space="0" w:color="auto"/>
      </w:divBdr>
      <w:divsChild>
        <w:div w:id="581839100">
          <w:marLeft w:val="-225"/>
          <w:marRight w:val="-225"/>
          <w:marTop w:val="0"/>
          <w:marBottom w:val="0"/>
          <w:divBdr>
            <w:top w:val="none" w:sz="0" w:space="0" w:color="auto"/>
            <w:left w:val="none" w:sz="0" w:space="0" w:color="auto"/>
            <w:bottom w:val="none" w:sz="0" w:space="0" w:color="auto"/>
            <w:right w:val="none" w:sz="0" w:space="0" w:color="auto"/>
          </w:divBdr>
        </w:div>
      </w:divsChild>
    </w:div>
    <w:div w:id="1028985840">
      <w:bodyDiv w:val="1"/>
      <w:marLeft w:val="0"/>
      <w:marRight w:val="0"/>
      <w:marTop w:val="0"/>
      <w:marBottom w:val="0"/>
      <w:divBdr>
        <w:top w:val="none" w:sz="0" w:space="0" w:color="auto"/>
        <w:left w:val="none" w:sz="0" w:space="0" w:color="auto"/>
        <w:bottom w:val="none" w:sz="0" w:space="0" w:color="auto"/>
        <w:right w:val="none" w:sz="0" w:space="0" w:color="auto"/>
      </w:divBdr>
    </w:div>
    <w:div w:id="1087994163">
      <w:bodyDiv w:val="1"/>
      <w:marLeft w:val="0"/>
      <w:marRight w:val="0"/>
      <w:marTop w:val="0"/>
      <w:marBottom w:val="0"/>
      <w:divBdr>
        <w:top w:val="none" w:sz="0" w:space="0" w:color="auto"/>
        <w:left w:val="none" w:sz="0" w:space="0" w:color="auto"/>
        <w:bottom w:val="none" w:sz="0" w:space="0" w:color="auto"/>
        <w:right w:val="none" w:sz="0" w:space="0" w:color="auto"/>
      </w:divBdr>
    </w:div>
    <w:div w:id="1122190986">
      <w:bodyDiv w:val="1"/>
      <w:marLeft w:val="0"/>
      <w:marRight w:val="0"/>
      <w:marTop w:val="0"/>
      <w:marBottom w:val="0"/>
      <w:divBdr>
        <w:top w:val="none" w:sz="0" w:space="0" w:color="auto"/>
        <w:left w:val="none" w:sz="0" w:space="0" w:color="auto"/>
        <w:bottom w:val="none" w:sz="0" w:space="0" w:color="auto"/>
        <w:right w:val="none" w:sz="0" w:space="0" w:color="auto"/>
      </w:divBdr>
    </w:div>
    <w:div w:id="1134178523">
      <w:bodyDiv w:val="1"/>
      <w:marLeft w:val="0"/>
      <w:marRight w:val="0"/>
      <w:marTop w:val="0"/>
      <w:marBottom w:val="0"/>
      <w:divBdr>
        <w:top w:val="none" w:sz="0" w:space="0" w:color="auto"/>
        <w:left w:val="none" w:sz="0" w:space="0" w:color="auto"/>
        <w:bottom w:val="none" w:sz="0" w:space="0" w:color="auto"/>
        <w:right w:val="none" w:sz="0" w:space="0" w:color="auto"/>
      </w:divBdr>
    </w:div>
    <w:div w:id="1169952021">
      <w:bodyDiv w:val="1"/>
      <w:marLeft w:val="0"/>
      <w:marRight w:val="0"/>
      <w:marTop w:val="0"/>
      <w:marBottom w:val="0"/>
      <w:divBdr>
        <w:top w:val="none" w:sz="0" w:space="0" w:color="auto"/>
        <w:left w:val="none" w:sz="0" w:space="0" w:color="auto"/>
        <w:bottom w:val="none" w:sz="0" w:space="0" w:color="auto"/>
        <w:right w:val="none" w:sz="0" w:space="0" w:color="auto"/>
      </w:divBdr>
    </w:div>
    <w:div w:id="1300112948">
      <w:bodyDiv w:val="1"/>
      <w:marLeft w:val="0"/>
      <w:marRight w:val="0"/>
      <w:marTop w:val="0"/>
      <w:marBottom w:val="0"/>
      <w:divBdr>
        <w:top w:val="none" w:sz="0" w:space="0" w:color="auto"/>
        <w:left w:val="none" w:sz="0" w:space="0" w:color="auto"/>
        <w:bottom w:val="none" w:sz="0" w:space="0" w:color="auto"/>
        <w:right w:val="none" w:sz="0" w:space="0" w:color="auto"/>
      </w:divBdr>
    </w:div>
    <w:div w:id="1316840133">
      <w:bodyDiv w:val="1"/>
      <w:marLeft w:val="0"/>
      <w:marRight w:val="0"/>
      <w:marTop w:val="0"/>
      <w:marBottom w:val="0"/>
      <w:divBdr>
        <w:top w:val="none" w:sz="0" w:space="0" w:color="auto"/>
        <w:left w:val="none" w:sz="0" w:space="0" w:color="auto"/>
        <w:bottom w:val="none" w:sz="0" w:space="0" w:color="auto"/>
        <w:right w:val="none" w:sz="0" w:space="0" w:color="auto"/>
      </w:divBdr>
    </w:div>
    <w:div w:id="1357348685">
      <w:bodyDiv w:val="1"/>
      <w:marLeft w:val="0"/>
      <w:marRight w:val="0"/>
      <w:marTop w:val="0"/>
      <w:marBottom w:val="0"/>
      <w:divBdr>
        <w:top w:val="none" w:sz="0" w:space="0" w:color="auto"/>
        <w:left w:val="none" w:sz="0" w:space="0" w:color="auto"/>
        <w:bottom w:val="none" w:sz="0" w:space="0" w:color="auto"/>
        <w:right w:val="none" w:sz="0" w:space="0" w:color="auto"/>
      </w:divBdr>
    </w:div>
    <w:div w:id="1394112922">
      <w:bodyDiv w:val="1"/>
      <w:marLeft w:val="0"/>
      <w:marRight w:val="0"/>
      <w:marTop w:val="0"/>
      <w:marBottom w:val="0"/>
      <w:divBdr>
        <w:top w:val="none" w:sz="0" w:space="0" w:color="auto"/>
        <w:left w:val="none" w:sz="0" w:space="0" w:color="auto"/>
        <w:bottom w:val="none" w:sz="0" w:space="0" w:color="auto"/>
        <w:right w:val="none" w:sz="0" w:space="0" w:color="auto"/>
      </w:divBdr>
      <w:divsChild>
        <w:div w:id="1802726970">
          <w:marLeft w:val="0"/>
          <w:marRight w:val="0"/>
          <w:marTop w:val="0"/>
          <w:marBottom w:val="0"/>
          <w:divBdr>
            <w:top w:val="none" w:sz="0" w:space="0" w:color="auto"/>
            <w:left w:val="none" w:sz="0" w:space="0" w:color="auto"/>
            <w:bottom w:val="none" w:sz="0" w:space="0" w:color="auto"/>
            <w:right w:val="none" w:sz="0" w:space="0" w:color="auto"/>
          </w:divBdr>
        </w:div>
      </w:divsChild>
    </w:div>
    <w:div w:id="1558278440">
      <w:bodyDiv w:val="1"/>
      <w:marLeft w:val="0"/>
      <w:marRight w:val="0"/>
      <w:marTop w:val="0"/>
      <w:marBottom w:val="0"/>
      <w:divBdr>
        <w:top w:val="none" w:sz="0" w:space="0" w:color="auto"/>
        <w:left w:val="none" w:sz="0" w:space="0" w:color="auto"/>
        <w:bottom w:val="none" w:sz="0" w:space="0" w:color="auto"/>
        <w:right w:val="none" w:sz="0" w:space="0" w:color="auto"/>
      </w:divBdr>
    </w:div>
    <w:div w:id="1560743731">
      <w:bodyDiv w:val="1"/>
      <w:marLeft w:val="0"/>
      <w:marRight w:val="0"/>
      <w:marTop w:val="0"/>
      <w:marBottom w:val="0"/>
      <w:divBdr>
        <w:top w:val="none" w:sz="0" w:space="0" w:color="auto"/>
        <w:left w:val="none" w:sz="0" w:space="0" w:color="auto"/>
        <w:bottom w:val="none" w:sz="0" w:space="0" w:color="auto"/>
        <w:right w:val="none" w:sz="0" w:space="0" w:color="auto"/>
      </w:divBdr>
    </w:div>
    <w:div w:id="1605310560">
      <w:bodyDiv w:val="1"/>
      <w:marLeft w:val="0"/>
      <w:marRight w:val="0"/>
      <w:marTop w:val="0"/>
      <w:marBottom w:val="0"/>
      <w:divBdr>
        <w:top w:val="none" w:sz="0" w:space="0" w:color="auto"/>
        <w:left w:val="none" w:sz="0" w:space="0" w:color="auto"/>
        <w:bottom w:val="none" w:sz="0" w:space="0" w:color="auto"/>
        <w:right w:val="none" w:sz="0" w:space="0" w:color="auto"/>
      </w:divBdr>
    </w:div>
    <w:div w:id="1772626606">
      <w:bodyDiv w:val="1"/>
      <w:marLeft w:val="0"/>
      <w:marRight w:val="0"/>
      <w:marTop w:val="0"/>
      <w:marBottom w:val="0"/>
      <w:divBdr>
        <w:top w:val="none" w:sz="0" w:space="0" w:color="auto"/>
        <w:left w:val="none" w:sz="0" w:space="0" w:color="auto"/>
        <w:bottom w:val="none" w:sz="0" w:space="0" w:color="auto"/>
        <w:right w:val="none" w:sz="0" w:space="0" w:color="auto"/>
      </w:divBdr>
    </w:div>
    <w:div w:id="1777865724">
      <w:bodyDiv w:val="1"/>
      <w:marLeft w:val="0"/>
      <w:marRight w:val="0"/>
      <w:marTop w:val="0"/>
      <w:marBottom w:val="0"/>
      <w:divBdr>
        <w:top w:val="none" w:sz="0" w:space="0" w:color="auto"/>
        <w:left w:val="none" w:sz="0" w:space="0" w:color="auto"/>
        <w:bottom w:val="none" w:sz="0" w:space="0" w:color="auto"/>
        <w:right w:val="none" w:sz="0" w:space="0" w:color="auto"/>
      </w:divBdr>
      <w:divsChild>
        <w:div w:id="530843472">
          <w:marLeft w:val="-225"/>
          <w:marRight w:val="-225"/>
          <w:marTop w:val="0"/>
          <w:marBottom w:val="0"/>
          <w:divBdr>
            <w:top w:val="none" w:sz="0" w:space="0" w:color="auto"/>
            <w:left w:val="none" w:sz="0" w:space="0" w:color="auto"/>
            <w:bottom w:val="none" w:sz="0" w:space="0" w:color="auto"/>
            <w:right w:val="none" w:sz="0" w:space="0" w:color="auto"/>
          </w:divBdr>
        </w:div>
      </w:divsChild>
    </w:div>
    <w:div w:id="1922719623">
      <w:bodyDiv w:val="1"/>
      <w:marLeft w:val="0"/>
      <w:marRight w:val="0"/>
      <w:marTop w:val="0"/>
      <w:marBottom w:val="0"/>
      <w:divBdr>
        <w:top w:val="none" w:sz="0" w:space="0" w:color="auto"/>
        <w:left w:val="none" w:sz="0" w:space="0" w:color="auto"/>
        <w:bottom w:val="none" w:sz="0" w:space="0" w:color="auto"/>
        <w:right w:val="none" w:sz="0" w:space="0" w:color="auto"/>
      </w:divBdr>
    </w:div>
    <w:div w:id="1933121071">
      <w:bodyDiv w:val="1"/>
      <w:marLeft w:val="0"/>
      <w:marRight w:val="0"/>
      <w:marTop w:val="0"/>
      <w:marBottom w:val="0"/>
      <w:divBdr>
        <w:top w:val="none" w:sz="0" w:space="0" w:color="auto"/>
        <w:left w:val="none" w:sz="0" w:space="0" w:color="auto"/>
        <w:bottom w:val="none" w:sz="0" w:space="0" w:color="auto"/>
        <w:right w:val="none" w:sz="0" w:space="0" w:color="auto"/>
      </w:divBdr>
    </w:div>
    <w:div w:id="1961449762">
      <w:bodyDiv w:val="1"/>
      <w:marLeft w:val="0"/>
      <w:marRight w:val="0"/>
      <w:marTop w:val="0"/>
      <w:marBottom w:val="0"/>
      <w:divBdr>
        <w:top w:val="none" w:sz="0" w:space="0" w:color="auto"/>
        <w:left w:val="none" w:sz="0" w:space="0" w:color="auto"/>
        <w:bottom w:val="none" w:sz="0" w:space="0" w:color="auto"/>
        <w:right w:val="none" w:sz="0" w:space="0" w:color="auto"/>
      </w:divBdr>
    </w:div>
    <w:div w:id="1985040339">
      <w:bodyDiv w:val="1"/>
      <w:marLeft w:val="0"/>
      <w:marRight w:val="0"/>
      <w:marTop w:val="0"/>
      <w:marBottom w:val="0"/>
      <w:divBdr>
        <w:top w:val="none" w:sz="0" w:space="0" w:color="auto"/>
        <w:left w:val="none" w:sz="0" w:space="0" w:color="auto"/>
        <w:bottom w:val="none" w:sz="0" w:space="0" w:color="auto"/>
        <w:right w:val="none" w:sz="0" w:space="0" w:color="auto"/>
      </w:divBdr>
    </w:div>
    <w:div w:id="2005278602">
      <w:bodyDiv w:val="1"/>
      <w:marLeft w:val="0"/>
      <w:marRight w:val="0"/>
      <w:marTop w:val="0"/>
      <w:marBottom w:val="0"/>
      <w:divBdr>
        <w:top w:val="none" w:sz="0" w:space="0" w:color="auto"/>
        <w:left w:val="none" w:sz="0" w:space="0" w:color="auto"/>
        <w:bottom w:val="none" w:sz="0" w:space="0" w:color="auto"/>
        <w:right w:val="none" w:sz="0" w:space="0" w:color="auto"/>
      </w:divBdr>
    </w:div>
    <w:div w:id="2010329809">
      <w:bodyDiv w:val="1"/>
      <w:marLeft w:val="0"/>
      <w:marRight w:val="0"/>
      <w:marTop w:val="0"/>
      <w:marBottom w:val="0"/>
      <w:divBdr>
        <w:top w:val="none" w:sz="0" w:space="0" w:color="auto"/>
        <w:left w:val="none" w:sz="0" w:space="0" w:color="auto"/>
        <w:bottom w:val="none" w:sz="0" w:space="0" w:color="auto"/>
        <w:right w:val="none" w:sz="0" w:space="0" w:color="auto"/>
      </w:divBdr>
      <w:divsChild>
        <w:div w:id="2013992274">
          <w:marLeft w:val="0"/>
          <w:marRight w:val="0"/>
          <w:marTop w:val="0"/>
          <w:marBottom w:val="0"/>
          <w:divBdr>
            <w:top w:val="none" w:sz="0" w:space="0" w:color="auto"/>
            <w:left w:val="none" w:sz="0" w:space="0" w:color="auto"/>
            <w:bottom w:val="none" w:sz="0" w:space="0" w:color="auto"/>
            <w:right w:val="none" w:sz="0" w:space="0" w:color="auto"/>
          </w:divBdr>
        </w:div>
        <w:div w:id="1462646729">
          <w:marLeft w:val="0"/>
          <w:marRight w:val="0"/>
          <w:marTop w:val="0"/>
          <w:marBottom w:val="0"/>
          <w:divBdr>
            <w:top w:val="none" w:sz="0" w:space="0" w:color="auto"/>
            <w:left w:val="none" w:sz="0" w:space="0" w:color="auto"/>
            <w:bottom w:val="none" w:sz="0" w:space="0" w:color="auto"/>
            <w:right w:val="none" w:sz="0" w:space="0" w:color="auto"/>
          </w:divBdr>
        </w:div>
        <w:div w:id="1499806447">
          <w:marLeft w:val="0"/>
          <w:marRight w:val="0"/>
          <w:marTop w:val="0"/>
          <w:marBottom w:val="0"/>
          <w:divBdr>
            <w:top w:val="none" w:sz="0" w:space="0" w:color="auto"/>
            <w:left w:val="none" w:sz="0" w:space="0" w:color="auto"/>
            <w:bottom w:val="none" w:sz="0" w:space="0" w:color="auto"/>
            <w:right w:val="none" w:sz="0" w:space="0" w:color="auto"/>
          </w:divBdr>
        </w:div>
      </w:divsChild>
    </w:div>
    <w:div w:id="2020812036">
      <w:bodyDiv w:val="1"/>
      <w:marLeft w:val="0"/>
      <w:marRight w:val="0"/>
      <w:marTop w:val="0"/>
      <w:marBottom w:val="0"/>
      <w:divBdr>
        <w:top w:val="none" w:sz="0" w:space="0" w:color="auto"/>
        <w:left w:val="none" w:sz="0" w:space="0" w:color="auto"/>
        <w:bottom w:val="none" w:sz="0" w:space="0" w:color="auto"/>
        <w:right w:val="none" w:sz="0" w:space="0" w:color="auto"/>
      </w:divBdr>
      <w:divsChild>
        <w:div w:id="2142378872">
          <w:marLeft w:val="-225"/>
          <w:marRight w:val="-225"/>
          <w:marTop w:val="0"/>
          <w:marBottom w:val="0"/>
          <w:divBdr>
            <w:top w:val="none" w:sz="0" w:space="0" w:color="auto"/>
            <w:left w:val="none" w:sz="0" w:space="0" w:color="auto"/>
            <w:bottom w:val="none" w:sz="0" w:space="0" w:color="auto"/>
            <w:right w:val="none" w:sz="0" w:space="0" w:color="auto"/>
          </w:divBdr>
        </w:div>
      </w:divsChild>
    </w:div>
    <w:div w:id="211663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45D0F-CFA0-456A-AA0C-7EE710669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875</Words>
  <Characters>4991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080216</dc:creator>
  <cp:keywords/>
  <dc:description/>
  <cp:lastModifiedBy>Пользователь</cp:lastModifiedBy>
  <cp:revision>298</cp:revision>
  <cp:lastPrinted>2016-09-25T15:14:00Z</cp:lastPrinted>
  <dcterms:created xsi:type="dcterms:W3CDTF">2016-07-14T17:19:00Z</dcterms:created>
  <dcterms:modified xsi:type="dcterms:W3CDTF">2020-12-21T18:37:00Z</dcterms:modified>
</cp:coreProperties>
</file>