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51" w:rsidRPr="00564AA8" w:rsidRDefault="00527151" w:rsidP="00564AA8">
      <w:pPr>
        <w:pStyle w:val="a3"/>
        <w:jc w:val="center"/>
        <w:rPr>
          <w:rFonts w:eastAsia="Times New Roman"/>
          <w:b/>
          <w:sz w:val="32"/>
          <w:szCs w:val="32"/>
        </w:rPr>
      </w:pPr>
      <w:r w:rsidRPr="00564AA8">
        <w:rPr>
          <w:rFonts w:eastAsia="Times New Roman"/>
          <w:b/>
          <w:sz w:val="32"/>
          <w:szCs w:val="32"/>
        </w:rPr>
        <w:t>Памятка на летние каникулы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</w:pPr>
      <w:bookmarkStart w:id="0" w:name="Памятка_по_соблюдению_ПДД"/>
      <w:bookmarkEnd w:id="0"/>
    </w:p>
    <w:p w:rsidR="00527151" w:rsidRPr="00564AA8" w:rsidRDefault="00527151" w:rsidP="00564AA8">
      <w:pPr>
        <w:pStyle w:val="a3"/>
        <w:rPr>
          <w:rFonts w:eastAsia="Times New Roman"/>
          <w:b/>
          <w:bdr w:val="none" w:sz="0" w:space="0" w:color="auto" w:frame="1"/>
        </w:rPr>
      </w:pPr>
      <w:r w:rsidRPr="00564AA8">
        <w:rPr>
          <w:rFonts w:eastAsia="Times New Roman"/>
          <w:b/>
          <w:highlight w:val="green"/>
          <w:bdr w:val="none" w:sz="0" w:space="0" w:color="auto" w:frame="1"/>
        </w:rPr>
        <w:t>Памятка по соблюдению ПДД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Соблюдая правила дорожного движения, помни, что дорога – зона повышенной опасности.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Переходи проезжую часть только по пешеходному переходу, убедившись, что все машины остановились и пропускают тебя, а если имеется светофор, то только на разрешающий зелёный сигнал. 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Не перебегай дорогу перед близко идущим транспортом!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Не выходи на дорогу в зонах ограниченной видимости проезжей части.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Обходи автобус и троллейбус сзади, а трамвай спереди.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-Проходи по тротуару только с правой стороны. Если нет тротуара, иди по левому краю дороги (улицы) навстречу движению транспорта.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Езда на велосипеде, скутере по дорогам и улицам населённого пункта допускается на расстоянии 1- го метра от обочины.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Не отпускайте от себя детей младшего возраста в местах движения транспорта.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Внимательно изучай ПДД! Это может спасти твою жизнь!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 </w:t>
      </w:r>
    </w:p>
    <w:p w:rsidR="00527151" w:rsidRPr="00564AA8" w:rsidRDefault="00527151" w:rsidP="00564AA8">
      <w:pPr>
        <w:pStyle w:val="a3"/>
        <w:rPr>
          <w:rFonts w:eastAsia="Times New Roman"/>
          <w:b/>
          <w:bdr w:val="none" w:sz="0" w:space="0" w:color="auto" w:frame="1"/>
        </w:rPr>
      </w:pPr>
      <w:bookmarkStart w:id="1" w:name="Правила_поведения_на_воде"/>
      <w:bookmarkEnd w:id="1"/>
      <w:r w:rsidRPr="00564AA8">
        <w:rPr>
          <w:rFonts w:eastAsia="Times New Roman"/>
          <w:b/>
          <w:highlight w:val="green"/>
          <w:bdr w:val="none" w:sz="0" w:space="0" w:color="auto" w:frame="1"/>
        </w:rPr>
        <w:t>Правила поведения на воде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Во избежание несчастных случаев на водоёмах, необходимо соблюдать правила поведения на воде.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Надо помнить, что ЗАПРЕЩАЕТСЯ: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купаться и нырять в запрещённых и неизвестных  местах;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прыгать в воду с дамб, пристаней, катеров, лодок;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заплывать за знаки ограждения и предупреждающие знаки;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допускать шалости, связанные с нырянием и захватом конечностей купающихся, забираться на буи и другие технические сооружения;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подавать ложные сигналы бедствия;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перемещаться в лодке с места на место при катании;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использовать для плавания доски, бревна, камеры автомашин и другие вспомогательные средства;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загрязнять и засорять водоёмы;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 заставлять себя долго задерживать дыхание, в результате  кислородного голодания мозг человека погибает.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 </w:t>
      </w:r>
    </w:p>
    <w:p w:rsidR="00527151" w:rsidRPr="00564AA8" w:rsidRDefault="00527151" w:rsidP="00564AA8">
      <w:pPr>
        <w:pStyle w:val="a3"/>
        <w:rPr>
          <w:rFonts w:eastAsia="Times New Roman"/>
          <w:b/>
          <w:sz w:val="14"/>
          <w:szCs w:val="14"/>
          <w:highlight w:val="green"/>
        </w:rPr>
      </w:pPr>
      <w:bookmarkStart w:id="2" w:name="Памятка_по_безопасному_поведению_на_объе"/>
      <w:bookmarkEnd w:id="2"/>
      <w:r w:rsidRPr="00564AA8">
        <w:rPr>
          <w:rFonts w:eastAsia="Times New Roman"/>
          <w:b/>
          <w:highlight w:val="green"/>
          <w:bdr w:val="none" w:sz="0" w:space="0" w:color="auto" w:frame="1"/>
        </w:rPr>
        <w:t>Памятка по безопасному поведению на объектах</w:t>
      </w:r>
    </w:p>
    <w:p w:rsidR="00527151" w:rsidRPr="00564AA8" w:rsidRDefault="00527151" w:rsidP="00564AA8">
      <w:pPr>
        <w:pStyle w:val="a3"/>
        <w:rPr>
          <w:rFonts w:eastAsia="Times New Roman"/>
          <w:b/>
          <w:bdr w:val="none" w:sz="0" w:space="0" w:color="auto" w:frame="1"/>
        </w:rPr>
      </w:pPr>
      <w:r w:rsidRPr="00564AA8">
        <w:rPr>
          <w:rFonts w:eastAsia="Times New Roman"/>
          <w:b/>
          <w:highlight w:val="green"/>
          <w:bdr w:val="none" w:sz="0" w:space="0" w:color="auto" w:frame="1"/>
        </w:rPr>
        <w:t>железнодорожного транспорта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Железнодорожные пути являются объектами повышенной опасности. Находясь на них, вы подвергаете свою жизнь значительному риску. Поэтому на железной дороге</w:t>
      </w:r>
      <w:r w:rsidRPr="00564AA8">
        <w:rPr>
          <w:rFonts w:eastAsia="Times New Roman"/>
          <w:b/>
          <w:color w:val="868686"/>
          <w:sz w:val="20"/>
        </w:rPr>
        <w:t> </w:t>
      </w:r>
      <w:r w:rsidRPr="00564AA8">
        <w:rPr>
          <w:rFonts w:eastAsia="Times New Roman"/>
          <w:b/>
          <w:color w:val="868686"/>
          <w:sz w:val="15"/>
          <w:szCs w:val="15"/>
          <w:bdr w:val="none" w:sz="0" w:space="0" w:color="auto" w:frame="1"/>
        </w:rPr>
        <w:t>ЗАПРЕЩЕНО: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ходить по железнодорожным путям;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переходить или перебегать железнодорожные пути перед близко идущим поездом;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подлезать под вагоны и перелезать через автосцепки для прохода через путь;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проходить вдоль железнодорожного пути ближе  5 метров от крайнего рельса;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стоять на подножках, открывать двери вагонов на ходу поезда, задерживать открытие и закрытие автоматических дверей пригородных поездов;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прыгать с платформы на железнодорожные пути;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устраивать на платформе различные подвижные игры;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курить в вагонах, тамбурах;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бежать по платформе рядом с вагоном прибывающего или уходящего поезда;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повреждать подвижной состав, объекты инфраструктуры ж/д  транспорта;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бросать предметы в движущийся подвижной состав,  класть на железнодорожные пути посторонние предметы.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 </w:t>
      </w:r>
    </w:p>
    <w:p w:rsidR="00527151" w:rsidRPr="00564AA8" w:rsidRDefault="00527151" w:rsidP="00564AA8">
      <w:pPr>
        <w:pStyle w:val="a3"/>
        <w:rPr>
          <w:rFonts w:eastAsia="Times New Roman"/>
          <w:b/>
          <w:bdr w:val="none" w:sz="0" w:space="0" w:color="auto" w:frame="1"/>
        </w:rPr>
      </w:pPr>
      <w:bookmarkStart w:id="3" w:name="Памятка_о_вреде_употребления_алкоголя_и_"/>
      <w:bookmarkEnd w:id="3"/>
      <w:r w:rsidRPr="00564AA8">
        <w:rPr>
          <w:rFonts w:eastAsia="Times New Roman"/>
          <w:b/>
          <w:highlight w:val="green"/>
          <w:bdr w:val="none" w:sz="0" w:space="0" w:color="auto" w:frame="1"/>
        </w:rPr>
        <w:t>Памятка о вреде употребления алкоголя и наркотических веществ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Задумайся о своём будущем! Алкогольная НЕЗАВИСИМОСТЬ должна стать твоим выбором. Помни что: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  алкоголь и наркотики – это личный враг каждого человека;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это смертельный выстрел в самое сердце;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это удар по структуре головного мозга;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  употреблять пиво и энергетические напитки опасно для здоровья;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lastRenderedPageBreak/>
        <w:t>- употребление алкоголя – это лёгкий способ испортить  желудок, печень, почки и заработать диабет;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это заживо похороненная печень и умирающие почки;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алкоголь, табак и другие наркотики дают 98 процентов повреждений  генетического кода, что неизбежно приводит к рождению  нездорового потомства;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это деградация личности и в конечном итоге смертельный исход.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 </w:t>
      </w:r>
    </w:p>
    <w:p w:rsidR="00527151" w:rsidRPr="00564AA8" w:rsidRDefault="00527151" w:rsidP="00564AA8">
      <w:pPr>
        <w:pStyle w:val="a3"/>
        <w:rPr>
          <w:rFonts w:eastAsia="Times New Roman"/>
          <w:b/>
          <w:bdr w:val="none" w:sz="0" w:space="0" w:color="auto" w:frame="1"/>
        </w:rPr>
      </w:pPr>
      <w:bookmarkStart w:id="4" w:name="Памятка_о_вреде_табакокурения"/>
      <w:bookmarkStart w:id="5" w:name="_GoBack"/>
      <w:bookmarkEnd w:id="4"/>
      <w:r w:rsidRPr="00564AA8">
        <w:rPr>
          <w:rFonts w:eastAsia="Times New Roman"/>
          <w:b/>
          <w:highlight w:val="green"/>
          <w:bdr w:val="none" w:sz="0" w:space="0" w:color="auto" w:frame="1"/>
        </w:rPr>
        <w:t xml:space="preserve">Памятка о вреде </w:t>
      </w:r>
      <w:proofErr w:type="spellStart"/>
      <w:r w:rsidRPr="00564AA8">
        <w:rPr>
          <w:rFonts w:eastAsia="Times New Roman"/>
          <w:b/>
          <w:highlight w:val="green"/>
          <w:bdr w:val="none" w:sz="0" w:space="0" w:color="auto" w:frame="1"/>
        </w:rPr>
        <w:t>табакокурения</w:t>
      </w:r>
      <w:proofErr w:type="spellEnd"/>
    </w:p>
    <w:bookmarkEnd w:id="5"/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Табак несёт смертельную опасность и колоссальный вред для здоровья.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Доказано, что потеря жизни у курящих людей составляет в среднем 14 лет.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В табачном дыме содержатся угарный газ, метан, цианистый водород и ещё 4000 компонентов, многие из которых токсичны, обладают мутагенными и канцерогенными свойствами, способствуют развитию раковых опухолей.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Курящий человек вызывает недоверие. Курящий человек не может быть серьёзным деловым партнёром. Он не ценит своё здоровье.  Во многих организациях, фирмах это считается «дурным тоном».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Все ткани и органы курильщика испытывают недостаток кислорода. Отсюда постоянное чувство усталости, частые заболевания и стрессы.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Эта вредная привычка — прямая причина хронической болезни легких, язв желудка и пищевода, онкологических заболеваний.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Доказано, что курение ослабляет слух.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- Помните, что отказаться от табака никогда не поздно!</w:t>
      </w:r>
    </w:p>
    <w:p w:rsidR="00527151" w:rsidRPr="00564AA8" w:rsidRDefault="00527151" w:rsidP="00564AA8">
      <w:pPr>
        <w:pStyle w:val="a3"/>
        <w:rPr>
          <w:rFonts w:eastAsia="Times New Roman"/>
          <w:b/>
          <w:color w:val="868686"/>
          <w:sz w:val="14"/>
          <w:szCs w:val="14"/>
        </w:rPr>
      </w:pPr>
      <w:r w:rsidRPr="00564AA8">
        <w:rPr>
          <w:rFonts w:eastAsia="Times New Roman"/>
          <w:b/>
          <w:color w:val="868686"/>
          <w:sz w:val="20"/>
          <w:szCs w:val="20"/>
          <w:bdr w:val="none" w:sz="0" w:space="0" w:color="auto" w:frame="1"/>
        </w:rPr>
        <w:t> </w:t>
      </w:r>
    </w:p>
    <w:p w:rsidR="00942B5E" w:rsidRPr="00564AA8" w:rsidRDefault="00942B5E" w:rsidP="00564AA8">
      <w:pPr>
        <w:pStyle w:val="a3"/>
        <w:rPr>
          <w:b/>
        </w:rPr>
      </w:pPr>
    </w:p>
    <w:sectPr w:rsidR="00942B5E" w:rsidRPr="00564AA8" w:rsidSect="003B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498D"/>
    <w:rsid w:val="003B176E"/>
    <w:rsid w:val="00527151"/>
    <w:rsid w:val="00564AA8"/>
    <w:rsid w:val="00805AEE"/>
    <w:rsid w:val="0089498D"/>
    <w:rsid w:val="00942B5E"/>
    <w:rsid w:val="00DA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6E"/>
  </w:style>
  <w:style w:type="paragraph" w:styleId="2">
    <w:name w:val="heading 2"/>
    <w:basedOn w:val="a"/>
    <w:link w:val="20"/>
    <w:uiPriority w:val="9"/>
    <w:qFormat/>
    <w:rsid w:val="00894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9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27151"/>
  </w:style>
  <w:style w:type="paragraph" w:customStyle="1" w:styleId="pmr">
    <w:name w:val="pmr"/>
    <w:basedOn w:val="a"/>
    <w:rsid w:val="0052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271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4</cp:revision>
  <cp:lastPrinted>2017-05-18T13:49:00Z</cp:lastPrinted>
  <dcterms:created xsi:type="dcterms:W3CDTF">2017-05-18T12:47:00Z</dcterms:created>
  <dcterms:modified xsi:type="dcterms:W3CDTF">2017-05-19T11:32:00Z</dcterms:modified>
</cp:coreProperties>
</file>